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41AB" w:rsidRDefault="0025279C" w:rsidP="00DC4EAB">
      <w:pPr>
        <w:tabs>
          <w:tab w:val="left" w:pos="8460"/>
        </w:tabs>
        <w:rPr>
          <w:noProof/>
        </w:rPr>
      </w:pPr>
      <w:r>
        <w:rPr>
          <w:noProof/>
        </w:rPr>
        <mc:AlternateContent>
          <mc:Choice Requires="wps">
            <w:drawing>
              <wp:anchor distT="0" distB="0" distL="114300" distR="114300" simplePos="0" relativeHeight="251707904" behindDoc="1" locked="0" layoutInCell="0" allowOverlap="1" wp14:anchorId="1CE3814B" wp14:editId="5EE3C9C0">
                <wp:simplePos x="0" y="0"/>
                <wp:positionH relativeFrom="page">
                  <wp:posOffset>274320</wp:posOffset>
                </wp:positionH>
                <wp:positionV relativeFrom="page">
                  <wp:posOffset>448310</wp:posOffset>
                </wp:positionV>
                <wp:extent cx="1834515" cy="9405620"/>
                <wp:effectExtent l="0" t="0" r="13335" b="2413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40562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93D5" id="Rectangle 247" o:spid="_x0000_s1026" style="position:absolute;margin-left:21.6pt;margin-top:35.3pt;width:144.45pt;height:740.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" o:allowincell="f" fillcolor="#f39" strokecolor="#00b0f0" strokeweight="2pt">
                <w10:wrap anchorx="page" anchory="page"/>
              </v:rect>
            </w:pict>
          </mc:Fallback>
        </mc:AlternateContent>
      </w:r>
      <w:r w:rsidR="00CE494B">
        <w:rPr>
          <w:noProof/>
        </w:rPr>
        <mc:AlternateContent>
          <mc:Choice Requires="wps">
            <w:drawing>
              <wp:anchor distT="0" distB="0" distL="114300" distR="114300" simplePos="0" relativeHeight="251706880" behindDoc="0" locked="0" layoutInCell="1" allowOverlap="1" wp14:anchorId="4FD19B36" wp14:editId="373C3C56">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B60B41" w:rsidRPr="0025279C" w:rsidRDefault="00CE494B"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CE494B" w:rsidRPr="0025279C" w:rsidRDefault="00CE437D" w:rsidP="001E051C">
                            <w:pPr>
                              <w:jc w:val="right"/>
                              <w:rPr>
                                <w:rFonts w:ascii="Book Antiqua" w:hAnsi="Book Antiqua"/>
                                <w:b/>
                                <w:szCs w:val="24"/>
                              </w:rPr>
                            </w:pPr>
                            <w:r>
                              <w:rPr>
                                <w:rFonts w:ascii="Book Antiqua" w:hAnsi="Book Antiqua"/>
                                <w:b/>
                                <w:szCs w:val="24"/>
                              </w:rPr>
                              <w:t>September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19B36"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B60B41" w:rsidRPr="0025279C" w:rsidRDefault="00CE494B"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CE494B" w:rsidRPr="0025279C" w:rsidRDefault="00CE437D" w:rsidP="001E051C">
                      <w:pPr>
                        <w:jc w:val="right"/>
                        <w:rPr>
                          <w:rFonts w:ascii="Book Antiqua" w:hAnsi="Book Antiqua"/>
                          <w:b/>
                          <w:szCs w:val="24"/>
                        </w:rPr>
                      </w:pPr>
                      <w:r>
                        <w:rPr>
                          <w:rFonts w:ascii="Book Antiqua" w:hAnsi="Book Antiqua"/>
                          <w:b/>
                          <w:szCs w:val="24"/>
                        </w:rPr>
                        <w:t>September 2018</w:t>
                      </w:r>
                    </w:p>
                  </w:txbxContent>
                </v:textbox>
              </v:shape>
            </w:pict>
          </mc:Fallback>
        </mc:AlternateContent>
      </w:r>
      <w:r w:rsidR="00CE494B">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25279C">
      <w:pPr>
        <w:rPr>
          <w:noProof/>
        </w:rPr>
      </w:pPr>
      <w:r>
        <w:rPr>
          <w:noProof/>
        </w:rPr>
        <mc:AlternateContent>
          <mc:Choice Requires="wps">
            <w:drawing>
              <wp:anchor distT="0" distB="0" distL="114300" distR="114300" simplePos="0" relativeHeight="251615744" behindDoc="0" locked="0" layoutInCell="0" allowOverlap="1" wp14:anchorId="4932A9CC" wp14:editId="37A8CB2E">
                <wp:simplePos x="0" y="0"/>
                <wp:positionH relativeFrom="page">
                  <wp:posOffset>302930</wp:posOffset>
                </wp:positionH>
                <wp:positionV relativeFrom="page">
                  <wp:posOffset>1480991</wp:posOffset>
                </wp:positionV>
                <wp:extent cx="1806466" cy="8414385"/>
                <wp:effectExtent l="0" t="0" r="0" b="571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466" cy="841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continuum of special education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at-risk services for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students in member districts from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pre-school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B60B41" w:rsidRPr="0025279C" w:rsidRDefault="00604B0B" w:rsidP="00604B0B">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educational </w:t>
                            </w:r>
                            <w:r w:rsidR="00B60B41" w:rsidRPr="0025279C">
                              <w:rPr>
                                <w:rFonts w:ascii="Book Antiqua" w:hAnsi="Book Antiqua"/>
                                <w:kern w:val="24"/>
                                <w:sz w:val="24"/>
                                <w:szCs w:val="24"/>
                              </w:rPr>
                              <w:t>outcomes.  </w:t>
                            </w:r>
                          </w:p>
                          <w:p w:rsidR="00CE494B" w:rsidRDefault="00CE494B" w:rsidP="00B60B41">
                            <w:pPr>
                              <w:pStyle w:val="msotagline"/>
                              <w:widowControl w:val="0"/>
                              <w:jc w:val="center"/>
                              <w:rPr>
                                <w:rFonts w:ascii="Californian FB" w:hAnsi="Californian FB"/>
                                <w:kern w:val="24"/>
                                <w:sz w:val="24"/>
                                <w:szCs w:val="24"/>
                                <w:u w:val="single"/>
                              </w:rPr>
                            </w:pPr>
                          </w:p>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whose behavioral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difficulties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academic issues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interfere with their educational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performance.  The key to this service provision is the </w:t>
                            </w:r>
                          </w:p>
                          <w:p w:rsidR="00B60B41" w:rsidRPr="0025279C" w:rsidRDefault="00B60B41" w:rsidP="00B60B41">
                            <w:pPr>
                              <w:pStyle w:val="msotagline"/>
                              <w:widowControl w:val="0"/>
                              <w:jc w:val="center"/>
                              <w:rPr>
                                <w:rFonts w:ascii="Book Antiqua" w:hAnsi="Book Antiqua"/>
                                <w:sz w:val="24"/>
                                <w:szCs w:val="24"/>
                              </w:rPr>
                            </w:pPr>
                            <w:r w:rsidRPr="0025279C">
                              <w:rPr>
                                <w:rFonts w:ascii="Book Antiqua" w:hAnsi="Book Antiqua"/>
                                <w:kern w:val="24"/>
                                <w:sz w:val="24"/>
                                <w:szCs w:val="24"/>
                              </w:rPr>
                              <w:t xml:space="preserve">active collaboration amongst educators, parents, students and the community.   </w:t>
                            </w:r>
                          </w:p>
                          <w:p w:rsidR="00B60B41" w:rsidRDefault="00B60B41" w:rsidP="00B60B41">
                            <w:pPr>
                              <w:widowControl w:val="0"/>
                              <w:rPr>
                                <w:rFonts w:ascii="Gill Sans MT" w:hAnsi="Gill Sans MT"/>
                              </w:rPr>
                            </w:pPr>
                            <w:r>
                              <w:t> </w:t>
                            </w:r>
                          </w:p>
                          <w:p w:rsidR="00E841AB" w:rsidRPr="00B60B41" w:rsidRDefault="00E841AB">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A9CC" id="Text Box 9" o:spid="_x0000_s1027" type="#_x0000_t202" style="position:absolute;margin-left:23.85pt;margin-top:116.6pt;width:142.25pt;height:662.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P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" o:allowincell="f" filled="f" stroked="f">
                <v:textbox>
                  <w:txbxContent>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continuum of special education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at-risk services for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students in member districts from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pre-school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B60B41" w:rsidRPr="0025279C" w:rsidRDefault="00604B0B" w:rsidP="00604B0B">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educational </w:t>
                      </w:r>
                      <w:r w:rsidR="00B60B41" w:rsidRPr="0025279C">
                        <w:rPr>
                          <w:rFonts w:ascii="Book Antiqua" w:hAnsi="Book Antiqua"/>
                          <w:kern w:val="24"/>
                          <w:sz w:val="24"/>
                          <w:szCs w:val="24"/>
                        </w:rPr>
                        <w:t>outcomes.  </w:t>
                      </w:r>
                    </w:p>
                    <w:p w:rsidR="00CE494B" w:rsidRDefault="00CE494B" w:rsidP="00B60B41">
                      <w:pPr>
                        <w:pStyle w:val="msotagline"/>
                        <w:widowControl w:val="0"/>
                        <w:jc w:val="center"/>
                        <w:rPr>
                          <w:rFonts w:ascii="Californian FB" w:hAnsi="Californian FB"/>
                          <w:kern w:val="24"/>
                          <w:sz w:val="24"/>
                          <w:szCs w:val="24"/>
                          <w:u w:val="single"/>
                        </w:rPr>
                      </w:pPr>
                    </w:p>
                    <w:p w:rsidR="00B60B41" w:rsidRPr="0025279C" w:rsidRDefault="00B60B41"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whose behavioral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difficulties and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academic issues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interfere with their educational </w:t>
                      </w:r>
                    </w:p>
                    <w:p w:rsidR="00B60B41" w:rsidRPr="0025279C" w:rsidRDefault="00B60B41"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performance.  The key to this service provision is the </w:t>
                      </w:r>
                    </w:p>
                    <w:p w:rsidR="00B60B41" w:rsidRPr="0025279C" w:rsidRDefault="00B60B41" w:rsidP="00B60B41">
                      <w:pPr>
                        <w:pStyle w:val="msotagline"/>
                        <w:widowControl w:val="0"/>
                        <w:jc w:val="center"/>
                        <w:rPr>
                          <w:rFonts w:ascii="Book Antiqua" w:hAnsi="Book Antiqua"/>
                          <w:sz w:val="24"/>
                          <w:szCs w:val="24"/>
                        </w:rPr>
                      </w:pPr>
                      <w:proofErr w:type="gramStart"/>
                      <w:r w:rsidRPr="0025279C">
                        <w:rPr>
                          <w:rFonts w:ascii="Book Antiqua" w:hAnsi="Book Antiqua"/>
                          <w:kern w:val="24"/>
                          <w:sz w:val="24"/>
                          <w:szCs w:val="24"/>
                        </w:rPr>
                        <w:t>active</w:t>
                      </w:r>
                      <w:proofErr w:type="gramEnd"/>
                      <w:r w:rsidRPr="0025279C">
                        <w:rPr>
                          <w:rFonts w:ascii="Book Antiqua" w:hAnsi="Book Antiqua"/>
                          <w:kern w:val="24"/>
                          <w:sz w:val="24"/>
                          <w:szCs w:val="24"/>
                        </w:rPr>
                        <w:t xml:space="preserve"> collaboration amongst educators, parents, students and the community.   </w:t>
                      </w:r>
                    </w:p>
                    <w:p w:rsidR="00B60B41" w:rsidRDefault="00B60B41" w:rsidP="00B60B41">
                      <w:pPr>
                        <w:widowControl w:val="0"/>
                        <w:rPr>
                          <w:rFonts w:ascii="Gill Sans MT" w:hAnsi="Gill Sans MT"/>
                        </w:rPr>
                      </w:pPr>
                      <w:r>
                        <w:t> </w:t>
                      </w:r>
                    </w:p>
                    <w:p w:rsidR="00E841AB" w:rsidRPr="00B60B41" w:rsidRDefault="00E841AB">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217935">
      <w:pPr>
        <w:rPr>
          <w:noProof/>
        </w:rPr>
      </w:pPr>
      <w:r>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6785488E" wp14:editId="7F3D4E71">
                <wp:simplePos x="0" y="0"/>
                <wp:positionH relativeFrom="column">
                  <wp:posOffset>5276032</wp:posOffset>
                </wp:positionH>
                <wp:positionV relativeFrom="paragraph">
                  <wp:posOffset>147304</wp:posOffset>
                </wp:positionV>
                <wp:extent cx="1798955" cy="5020786"/>
                <wp:effectExtent l="0" t="0" r="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50207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widowControl w:val="0"/>
                              <w:jc w:val="center"/>
                              <w:rPr>
                                <w:rFonts w:ascii="Book Antiqua" w:hAnsi="Book Antiqua"/>
                                <w:b/>
                                <w:bCs/>
                                <w:sz w:val="44"/>
                                <w:szCs w:val="44"/>
                              </w:rPr>
                            </w:pPr>
                            <w:r w:rsidRPr="0025279C">
                              <w:rPr>
                                <w:rFonts w:ascii="Book Antiqua" w:hAnsi="Book Antiqua"/>
                                <w:b/>
                                <w:bCs/>
                                <w:sz w:val="44"/>
                                <w:szCs w:val="44"/>
                              </w:rPr>
                              <w:t xml:space="preserve">Monthly </w:t>
                            </w:r>
                          </w:p>
                          <w:p w:rsidR="005A5126" w:rsidRPr="0025279C" w:rsidRDefault="005A5126" w:rsidP="00B318CA">
                            <w:pPr>
                              <w:widowControl w:val="0"/>
                              <w:jc w:val="center"/>
                              <w:rPr>
                                <w:rFonts w:ascii="Book Antiqua" w:hAnsi="Book Antiqua"/>
                                <w:b/>
                                <w:bCs/>
                                <w:sz w:val="44"/>
                                <w:szCs w:val="44"/>
                              </w:rPr>
                            </w:pPr>
                            <w:r w:rsidRPr="0025279C">
                              <w:rPr>
                                <w:rFonts w:ascii="Book Antiqua" w:hAnsi="Book Antiqua"/>
                                <w:b/>
                                <w:bCs/>
                                <w:sz w:val="44"/>
                                <w:szCs w:val="44"/>
                              </w:rPr>
                              <w:t>To Do List</w:t>
                            </w:r>
                          </w:p>
                          <w:p w:rsidR="00B318CA" w:rsidRPr="0025279C" w:rsidRDefault="00B318CA" w:rsidP="00B318CA">
                            <w:pPr>
                              <w:widowControl w:val="0"/>
                              <w:jc w:val="center"/>
                              <w:rPr>
                                <w:rFonts w:ascii="Book Antiqua" w:hAnsi="Book Antiqua"/>
                                <w:b/>
                                <w:bCs/>
                                <w:szCs w:val="24"/>
                              </w:rPr>
                            </w:pP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Schedule Initial &amp; Renewal CPI Trainings as needed</w:t>
                            </w: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Update Public Notice &amp; Post on District Website S&amp;I 100.10-100.40</w:t>
                            </w: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Adopt Local Compliance Plan at Board Meeting</w:t>
                            </w:r>
                          </w:p>
                          <w:p w:rsidR="00217935"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Conduct Annual Private/</w:t>
                            </w:r>
                            <w:r w:rsidR="00932FA9" w:rsidRPr="001F4DED">
                              <w:rPr>
                                <w:rFonts w:ascii="Book Antiqua" w:hAnsi="Book Antiqua"/>
                                <w:sz w:val="18"/>
                                <w:szCs w:val="18"/>
                              </w:rPr>
                              <w:t xml:space="preserve"> </w:t>
                            </w:r>
                            <w:r w:rsidRPr="001F4DED">
                              <w:rPr>
                                <w:rFonts w:ascii="Book Antiqua" w:hAnsi="Book Antiqua"/>
                                <w:sz w:val="18"/>
                                <w:szCs w:val="18"/>
                              </w:rPr>
                              <w:t>Homeschool Meeting S&amp;I 100.300</w:t>
                            </w:r>
                          </w:p>
                          <w:p w:rsidR="00217935" w:rsidRPr="001F4DED" w:rsidRDefault="001F4DED"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ACES FY17</w:t>
                            </w:r>
                            <w:r w:rsidR="0016322E" w:rsidRPr="001F4DED">
                              <w:rPr>
                                <w:rFonts w:ascii="Book Antiqua" w:hAnsi="Book Antiqua"/>
                                <w:sz w:val="18"/>
                                <w:szCs w:val="18"/>
                              </w:rPr>
                              <w:t xml:space="preserve"> Installment</w:t>
                            </w:r>
                            <w:r w:rsidR="00D20B03" w:rsidRPr="001F4DED">
                              <w:rPr>
                                <w:rFonts w:ascii="Book Antiqua" w:hAnsi="Book Antiqua"/>
                                <w:sz w:val="18"/>
                                <w:szCs w:val="18"/>
                              </w:rPr>
                              <w:t xml:space="preserve"> 1 invoices will be arriving </w:t>
                            </w:r>
                            <w:r w:rsidR="0016322E" w:rsidRPr="001F4DED">
                              <w:rPr>
                                <w:rFonts w:ascii="Book Antiqua" w:hAnsi="Book Antiqua"/>
                                <w:sz w:val="18"/>
                                <w:szCs w:val="18"/>
                              </w:rPr>
                              <w:t>this month.</w:t>
                            </w:r>
                          </w:p>
                          <w:p w:rsidR="00217935" w:rsidRPr="001F4DED" w:rsidRDefault="00CE1B24"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Begin</w:t>
                            </w:r>
                            <w:r w:rsidR="0016322E" w:rsidRPr="001F4DED">
                              <w:rPr>
                                <w:rFonts w:ascii="Book Antiqua" w:hAnsi="Book Antiqua"/>
                                <w:sz w:val="18"/>
                                <w:szCs w:val="18"/>
                              </w:rPr>
                              <w:t xml:space="preserve"> preparing for  October Core Data reporting-staff assignments and caseloads</w:t>
                            </w:r>
                          </w:p>
                          <w:p w:rsidR="00217935" w:rsidRPr="001F4DED" w:rsidRDefault="0016322E"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Begin initial planning for MAP-A assessment.</w:t>
                            </w:r>
                          </w:p>
                          <w:p w:rsidR="00217935" w:rsidRPr="001F4DED" w:rsidRDefault="0016322E"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Review Special Education Program Review Report-released this month.</w:t>
                            </w:r>
                          </w:p>
                          <w:p w:rsidR="00F64D15" w:rsidRPr="001F4DED" w:rsidRDefault="00F64D15"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Make contact with First Step Transition Coordinator to establish relationship, and to get student transition dates</w:t>
                            </w:r>
                          </w:p>
                          <w:p w:rsidR="00D20B03" w:rsidRPr="00D20B03" w:rsidRDefault="00D20B03" w:rsidP="00D20B03">
                            <w:pPr>
                              <w:widowControl w:val="0"/>
                              <w:rPr>
                                <w:rFonts w:ascii="Californian FB" w:hAnsi="Californian FB"/>
                                <w:color w:val="000000" w:themeColor="text1"/>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488E" id="Text Box 24" o:spid="_x0000_s1028" type="#_x0000_t202" style="position:absolute;margin-left:415.45pt;margin-top:11.6pt;width:141.65pt;height:395.3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2EDwMAAMA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" filled="f" stroked="f" strokecolor="black [0]" insetpen="t">
                <v:textbox inset="2.88pt,2.88pt,2.88pt,2.88pt">
                  <w:txbxContent>
                    <w:p w:rsidR="005A5126" w:rsidRPr="0025279C" w:rsidRDefault="005A5126" w:rsidP="005A5126">
                      <w:pPr>
                        <w:widowControl w:val="0"/>
                        <w:jc w:val="center"/>
                        <w:rPr>
                          <w:rFonts w:ascii="Book Antiqua" w:hAnsi="Book Antiqua"/>
                          <w:b/>
                          <w:bCs/>
                          <w:sz w:val="44"/>
                          <w:szCs w:val="44"/>
                        </w:rPr>
                      </w:pPr>
                      <w:r w:rsidRPr="0025279C">
                        <w:rPr>
                          <w:rFonts w:ascii="Book Antiqua" w:hAnsi="Book Antiqua"/>
                          <w:b/>
                          <w:bCs/>
                          <w:sz w:val="44"/>
                          <w:szCs w:val="44"/>
                        </w:rPr>
                        <w:t xml:space="preserve">Monthly </w:t>
                      </w:r>
                    </w:p>
                    <w:p w:rsidR="005A5126" w:rsidRPr="0025279C" w:rsidRDefault="005A5126" w:rsidP="00B318CA">
                      <w:pPr>
                        <w:widowControl w:val="0"/>
                        <w:jc w:val="center"/>
                        <w:rPr>
                          <w:rFonts w:ascii="Book Antiqua" w:hAnsi="Book Antiqua"/>
                          <w:b/>
                          <w:bCs/>
                          <w:sz w:val="44"/>
                          <w:szCs w:val="44"/>
                        </w:rPr>
                      </w:pPr>
                      <w:r w:rsidRPr="0025279C">
                        <w:rPr>
                          <w:rFonts w:ascii="Book Antiqua" w:hAnsi="Book Antiqua"/>
                          <w:b/>
                          <w:bCs/>
                          <w:sz w:val="44"/>
                          <w:szCs w:val="44"/>
                        </w:rPr>
                        <w:t>To Do List</w:t>
                      </w:r>
                    </w:p>
                    <w:p w:rsidR="00B318CA" w:rsidRPr="0025279C" w:rsidRDefault="00B318CA" w:rsidP="00B318CA">
                      <w:pPr>
                        <w:widowControl w:val="0"/>
                        <w:jc w:val="center"/>
                        <w:rPr>
                          <w:rFonts w:ascii="Book Antiqua" w:hAnsi="Book Antiqua"/>
                          <w:b/>
                          <w:bCs/>
                          <w:szCs w:val="24"/>
                        </w:rPr>
                      </w:pP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Schedule Initial &amp; Renewal CPI Trainings as needed</w:t>
                      </w: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Update Public Notice &amp; Post on District Website S&amp;I 100.10-100.40</w:t>
                      </w:r>
                    </w:p>
                    <w:p w:rsidR="005A5126"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Adopt Local Compliance Plan at Board Meeting</w:t>
                      </w:r>
                    </w:p>
                    <w:p w:rsidR="00217935" w:rsidRPr="001F4DED" w:rsidRDefault="005A5126"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Conduct Annual Private/</w:t>
                      </w:r>
                      <w:r w:rsidR="00932FA9" w:rsidRPr="001F4DED">
                        <w:rPr>
                          <w:rFonts w:ascii="Book Antiqua" w:hAnsi="Book Antiqua"/>
                          <w:sz w:val="18"/>
                          <w:szCs w:val="18"/>
                        </w:rPr>
                        <w:t xml:space="preserve"> </w:t>
                      </w:r>
                      <w:r w:rsidRPr="001F4DED">
                        <w:rPr>
                          <w:rFonts w:ascii="Book Antiqua" w:hAnsi="Book Antiqua"/>
                          <w:sz w:val="18"/>
                          <w:szCs w:val="18"/>
                        </w:rPr>
                        <w:t>Homeschool Meeting S&amp;I 100.300</w:t>
                      </w:r>
                    </w:p>
                    <w:p w:rsidR="00217935" w:rsidRPr="001F4DED" w:rsidRDefault="001F4DED"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ACES FY17</w:t>
                      </w:r>
                      <w:r w:rsidR="0016322E" w:rsidRPr="001F4DED">
                        <w:rPr>
                          <w:rFonts w:ascii="Book Antiqua" w:hAnsi="Book Antiqua"/>
                          <w:sz w:val="18"/>
                          <w:szCs w:val="18"/>
                        </w:rPr>
                        <w:t xml:space="preserve"> Installment</w:t>
                      </w:r>
                      <w:r w:rsidR="00D20B03" w:rsidRPr="001F4DED">
                        <w:rPr>
                          <w:rFonts w:ascii="Book Antiqua" w:hAnsi="Book Antiqua"/>
                          <w:sz w:val="18"/>
                          <w:szCs w:val="18"/>
                        </w:rPr>
                        <w:t xml:space="preserve"> 1 invoices will be arriving </w:t>
                      </w:r>
                      <w:r w:rsidR="0016322E" w:rsidRPr="001F4DED">
                        <w:rPr>
                          <w:rFonts w:ascii="Book Antiqua" w:hAnsi="Book Antiqua"/>
                          <w:sz w:val="18"/>
                          <w:szCs w:val="18"/>
                        </w:rPr>
                        <w:t>this month.</w:t>
                      </w:r>
                    </w:p>
                    <w:p w:rsidR="00217935" w:rsidRPr="001F4DED" w:rsidRDefault="00CE1B24"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Begin</w:t>
                      </w:r>
                      <w:r w:rsidR="0016322E" w:rsidRPr="001F4DED">
                        <w:rPr>
                          <w:rFonts w:ascii="Book Antiqua" w:hAnsi="Book Antiqua"/>
                          <w:sz w:val="18"/>
                          <w:szCs w:val="18"/>
                        </w:rPr>
                        <w:t xml:space="preserve"> preparing for  October Core Data reporting-staff assignments and caseloads</w:t>
                      </w:r>
                    </w:p>
                    <w:p w:rsidR="00217935" w:rsidRPr="001F4DED" w:rsidRDefault="0016322E"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Begin initial planning for MAP-</w:t>
                      </w:r>
                      <w:proofErr w:type="gramStart"/>
                      <w:r w:rsidRPr="001F4DED">
                        <w:rPr>
                          <w:rFonts w:ascii="Book Antiqua" w:hAnsi="Book Antiqua"/>
                          <w:sz w:val="18"/>
                          <w:szCs w:val="18"/>
                        </w:rPr>
                        <w:t>A</w:t>
                      </w:r>
                      <w:proofErr w:type="gramEnd"/>
                      <w:r w:rsidRPr="001F4DED">
                        <w:rPr>
                          <w:rFonts w:ascii="Book Antiqua" w:hAnsi="Book Antiqua"/>
                          <w:sz w:val="18"/>
                          <w:szCs w:val="18"/>
                        </w:rPr>
                        <w:t xml:space="preserve"> assessment.</w:t>
                      </w:r>
                    </w:p>
                    <w:p w:rsidR="00217935" w:rsidRPr="001F4DED" w:rsidRDefault="0016322E"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Review Special Education Program Review Report-released this month.</w:t>
                      </w:r>
                    </w:p>
                    <w:p w:rsidR="00F64D15" w:rsidRPr="001F4DED" w:rsidRDefault="00F64D15" w:rsidP="00217935">
                      <w:pPr>
                        <w:pStyle w:val="ListParagraph"/>
                        <w:widowControl w:val="0"/>
                        <w:numPr>
                          <w:ilvl w:val="0"/>
                          <w:numId w:val="15"/>
                        </w:numPr>
                        <w:ind w:left="270" w:hanging="270"/>
                        <w:rPr>
                          <w:rFonts w:ascii="Book Antiqua" w:hAnsi="Book Antiqua"/>
                          <w:sz w:val="18"/>
                          <w:szCs w:val="18"/>
                        </w:rPr>
                      </w:pPr>
                      <w:r w:rsidRPr="001F4DED">
                        <w:rPr>
                          <w:rFonts w:ascii="Book Antiqua" w:hAnsi="Book Antiqua"/>
                          <w:sz w:val="18"/>
                          <w:szCs w:val="18"/>
                        </w:rPr>
                        <w:t>Make contact with First Step Transition Coordinator to establish relationship, and to get student transition dates</w:t>
                      </w:r>
                    </w:p>
                    <w:p w:rsidR="00D20B03" w:rsidRPr="00D20B03" w:rsidRDefault="00D20B03" w:rsidP="00D20B03">
                      <w:pPr>
                        <w:widowControl w:val="0"/>
                        <w:rPr>
                          <w:rFonts w:ascii="Californian FB" w:hAnsi="Californian FB"/>
                          <w:color w:val="000000" w:themeColor="text1"/>
                          <w:sz w:val="18"/>
                          <w:szCs w:val="18"/>
                        </w:rPr>
                      </w:pPr>
                    </w:p>
                  </w:txbxContent>
                </v:textbox>
              </v:shape>
            </w:pict>
          </mc:Fallback>
        </mc:AlternateContent>
      </w:r>
      <w:r w:rsidR="0025279C">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022B24FD" wp14:editId="4C36A5D9">
                <wp:simplePos x="0" y="0"/>
                <wp:positionH relativeFrom="column">
                  <wp:posOffset>1753067</wp:posOffset>
                </wp:positionH>
                <wp:positionV relativeFrom="paragraph">
                  <wp:posOffset>147305</wp:posOffset>
                </wp:positionV>
                <wp:extent cx="1722214" cy="5071274"/>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214" cy="5071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5A5126" w:rsidRPr="0025279C" w:rsidRDefault="005A5126" w:rsidP="005A5126">
                            <w:pPr>
                              <w:pStyle w:val="PlainText"/>
                              <w:widowControl w:val="0"/>
                              <w:jc w:val="center"/>
                              <w:rPr>
                                <w:rFonts w:ascii="Book Antiqua" w:hAnsi="Book Antiqua"/>
                                <w:b/>
                                <w:bCs/>
                                <w:sz w:val="24"/>
                                <w:szCs w:val="24"/>
                                <w14:ligatures w14:val="none"/>
                              </w:rPr>
                            </w:pPr>
                            <w:r w:rsidRPr="0025279C">
                              <w:rPr>
                                <w:rFonts w:ascii="Book Antiqua" w:hAnsi="Book Antiqua"/>
                                <w:b/>
                                <w:bCs/>
                                <w:sz w:val="24"/>
                                <w:szCs w:val="24"/>
                                <w14:ligatures w14:val="none"/>
                              </w:rPr>
                              <w:t> </w:t>
                            </w:r>
                          </w:p>
                          <w:p w:rsidR="005A5126" w:rsidRPr="00932FA9" w:rsidRDefault="005A5126" w:rsidP="0025279C">
                            <w:pPr>
                              <w:pStyle w:val="PlainText"/>
                              <w:widowControl w:val="0"/>
                              <w:numPr>
                                <w:ilvl w:val="0"/>
                                <w:numId w:val="13"/>
                              </w:numPr>
                              <w:ind w:left="360" w:hanging="270"/>
                              <w:rPr>
                                <w:rFonts w:ascii="Book Antiqua" w:hAnsi="Book Antiqua"/>
                                <w:color w:val="auto"/>
                                <w:sz w:val="18"/>
                                <w:szCs w:val="18"/>
                                <w14:ligatures w14:val="none"/>
                              </w:rPr>
                            </w:pPr>
                            <w:r w:rsidRPr="00932FA9">
                              <w:rPr>
                                <w:rFonts w:ascii="Book Antiqua" w:hAnsi="Book Antiqua"/>
                                <w:color w:val="auto"/>
                                <w:sz w:val="18"/>
                                <w:szCs w:val="18"/>
                                <w14:ligatures w14:val="none"/>
                              </w:rPr>
                              <w:t>Accept Assurance Statement (ePeGs)</w:t>
                            </w:r>
                          </w:p>
                          <w:p w:rsidR="005A5126" w:rsidRPr="00932FA9" w:rsidRDefault="00CE437D" w:rsidP="00217935">
                            <w:pPr>
                              <w:pStyle w:val="PlainText"/>
                              <w:widowControl w:val="0"/>
                              <w:numPr>
                                <w:ilvl w:val="0"/>
                                <w:numId w:val="14"/>
                              </w:numPr>
                              <w:ind w:left="360" w:hanging="270"/>
                              <w:rPr>
                                <w:rFonts w:ascii="Book Antiqua" w:hAnsi="Book Antiqua"/>
                                <w:color w:val="auto"/>
                                <w:sz w:val="18"/>
                                <w:szCs w:val="18"/>
                                <w14:ligatures w14:val="none"/>
                              </w:rPr>
                            </w:pPr>
                            <w:r>
                              <w:rPr>
                                <w:rFonts w:ascii="Book Antiqua" w:hAnsi="Book Antiqua"/>
                                <w:b/>
                                <w:bCs/>
                                <w:color w:val="auto"/>
                                <w:sz w:val="18"/>
                                <w:szCs w:val="18"/>
                                <w14:ligatures w14:val="none"/>
                              </w:rPr>
                              <w:t>09/30/2018</w:t>
                            </w:r>
                            <w:r w:rsidR="005A5126" w:rsidRPr="00932FA9">
                              <w:rPr>
                                <w:rFonts w:ascii="Book Antiqua" w:hAnsi="Book Antiqua"/>
                                <w:b/>
                                <w:bCs/>
                                <w:color w:val="auto"/>
                                <w:sz w:val="18"/>
                                <w:szCs w:val="18"/>
                                <w14:ligatures w14:val="none"/>
                              </w:rPr>
                              <w:t xml:space="preserve">: </w:t>
                            </w:r>
                            <w:r>
                              <w:rPr>
                                <w:rFonts w:ascii="Book Antiqua" w:hAnsi="Book Antiqua"/>
                                <w:color w:val="auto"/>
                                <w:sz w:val="18"/>
                                <w:szCs w:val="18"/>
                                <w14:ligatures w14:val="none"/>
                              </w:rPr>
                              <w:t>FY18</w:t>
                            </w:r>
                            <w:r w:rsidR="005A5126" w:rsidRPr="00932FA9">
                              <w:rPr>
                                <w:rFonts w:ascii="Book Antiqua" w:hAnsi="Book Antiqua"/>
                                <w:color w:val="auto"/>
                                <w:sz w:val="18"/>
                                <w:szCs w:val="18"/>
                                <w14:ligatures w14:val="none"/>
                              </w:rPr>
                              <w:t xml:space="preserve"> Part B Final Expenditure </w:t>
                            </w:r>
                          </w:p>
                          <w:p w:rsidR="005A5126" w:rsidRPr="00932FA9" w:rsidRDefault="005A5126" w:rsidP="005A5126">
                            <w:pPr>
                              <w:pStyle w:val="PlainText"/>
                              <w:widowControl w:val="0"/>
                              <w:ind w:left="360"/>
                              <w:rPr>
                                <w:rFonts w:ascii="Book Antiqua" w:hAnsi="Book Antiqua"/>
                                <w:color w:val="auto"/>
                                <w:sz w:val="18"/>
                                <w:szCs w:val="18"/>
                                <w14:ligatures w14:val="none"/>
                              </w:rPr>
                            </w:pPr>
                            <w:r w:rsidRPr="00932FA9">
                              <w:rPr>
                                <w:rFonts w:ascii="Book Antiqua" w:hAnsi="Book Antiqua"/>
                                <w:color w:val="auto"/>
                                <w:sz w:val="18"/>
                                <w:szCs w:val="18"/>
                                <w14:ligatures w14:val="none"/>
                              </w:rPr>
                              <w:t>Report (ePeGs)</w:t>
                            </w:r>
                          </w:p>
                          <w:p w:rsidR="00932FA9" w:rsidRDefault="00CE437D" w:rsidP="00932FA9">
                            <w:pPr>
                              <w:pStyle w:val="PlainText"/>
                              <w:widowControl w:val="0"/>
                              <w:numPr>
                                <w:ilvl w:val="0"/>
                                <w:numId w:val="14"/>
                              </w:numPr>
                              <w:ind w:left="360" w:hanging="270"/>
                              <w:rPr>
                                <w:rFonts w:ascii="Book Antiqua" w:hAnsi="Book Antiqua"/>
                                <w:color w:val="auto"/>
                                <w:sz w:val="18"/>
                                <w:szCs w:val="18"/>
                                <w14:ligatures w14:val="none"/>
                              </w:rPr>
                            </w:pPr>
                            <w:r>
                              <w:rPr>
                                <w:rFonts w:ascii="Book Antiqua" w:hAnsi="Book Antiqua"/>
                                <w:b/>
                                <w:color w:val="auto"/>
                                <w:sz w:val="18"/>
                                <w:szCs w:val="18"/>
                                <w14:ligatures w14:val="none"/>
                              </w:rPr>
                              <w:t>09/30/2018</w:t>
                            </w:r>
                            <w:r w:rsidR="00932FA9" w:rsidRPr="00932FA9">
                              <w:rPr>
                                <w:rFonts w:ascii="Book Antiqua" w:hAnsi="Book Antiqua"/>
                                <w:b/>
                                <w:color w:val="auto"/>
                                <w:sz w:val="18"/>
                                <w:szCs w:val="18"/>
                                <w14:ligatures w14:val="none"/>
                              </w:rPr>
                              <w:t>:</w:t>
                            </w:r>
                            <w:r>
                              <w:rPr>
                                <w:rFonts w:ascii="Book Antiqua" w:hAnsi="Book Antiqua"/>
                                <w:color w:val="auto"/>
                                <w:sz w:val="18"/>
                                <w:szCs w:val="18"/>
                                <w14:ligatures w14:val="none"/>
                              </w:rPr>
                              <w:t xml:space="preserve"> FY18</w:t>
                            </w:r>
                            <w:r w:rsidR="00932FA9" w:rsidRPr="00932FA9">
                              <w:rPr>
                                <w:rFonts w:ascii="Book Antiqua" w:hAnsi="Book Antiqua"/>
                                <w:color w:val="auto"/>
                                <w:sz w:val="18"/>
                                <w:szCs w:val="18"/>
                                <w14:ligatures w14:val="none"/>
                              </w:rPr>
                              <w:t xml:space="preserve"> Private/Homeschool MOSIS Data in MOSIS</w:t>
                            </w:r>
                          </w:p>
                          <w:p w:rsidR="00CE437D" w:rsidRPr="00932FA9" w:rsidRDefault="00CE437D" w:rsidP="00CE437D">
                            <w:pPr>
                              <w:pStyle w:val="PlainText"/>
                              <w:widowControl w:val="0"/>
                              <w:ind w:left="360"/>
                              <w:rPr>
                                <w:rFonts w:ascii="Book Antiqua" w:hAnsi="Book Antiqua"/>
                                <w:color w:val="auto"/>
                                <w:sz w:val="18"/>
                                <w:szCs w:val="18"/>
                                <w14:ligatures w14:val="none"/>
                              </w:rPr>
                            </w:pPr>
                            <w:r w:rsidRPr="00CE437D">
                              <w:rPr>
                                <w:rFonts w:ascii="Book Antiqua" w:hAnsi="Book Antiqua"/>
                                <w:color w:val="auto"/>
                                <w:sz w:val="18"/>
                                <w:szCs w:val="18"/>
                                <w14:ligatures w14:val="none"/>
                              </w:rPr>
                              <w:t>Report all private/parochial/home schooled students with disabilities aged 5- 21 determined eligible and served by the LEA in the prior year in MOSIS December Student Core/Core Data Screen 11 using the educational environment of "2100- Parentally Placed Private".</w:t>
                            </w:r>
                          </w:p>
                          <w:p w:rsidR="00D20B03" w:rsidRPr="00932FA9" w:rsidRDefault="00CE437D" w:rsidP="00217935">
                            <w:pPr>
                              <w:pStyle w:val="PlainText"/>
                              <w:widowControl w:val="0"/>
                              <w:numPr>
                                <w:ilvl w:val="0"/>
                                <w:numId w:val="14"/>
                              </w:numPr>
                              <w:ind w:left="360" w:hanging="270"/>
                              <w:rPr>
                                <w:rFonts w:ascii="Book Antiqua" w:hAnsi="Book Antiqua"/>
                                <w:color w:val="auto"/>
                                <w:sz w:val="18"/>
                                <w:szCs w:val="18"/>
                              </w:rPr>
                            </w:pPr>
                            <w:r>
                              <w:rPr>
                                <w:rFonts w:ascii="Book Antiqua" w:hAnsi="Book Antiqua"/>
                                <w:b/>
                                <w:color w:val="auto"/>
                                <w:sz w:val="18"/>
                                <w:szCs w:val="18"/>
                              </w:rPr>
                              <w:t>10/15/2018</w:t>
                            </w:r>
                            <w:r w:rsidR="00D20B03" w:rsidRPr="00932FA9">
                              <w:rPr>
                                <w:rFonts w:ascii="Book Antiqua" w:hAnsi="Book Antiqua"/>
                                <w:b/>
                                <w:color w:val="auto"/>
                                <w:sz w:val="18"/>
                                <w:szCs w:val="18"/>
                              </w:rPr>
                              <w:t>:</w:t>
                            </w:r>
                            <w:r w:rsidR="00D20B03" w:rsidRPr="00932FA9">
                              <w:rPr>
                                <w:rFonts w:ascii="Book Antiqua" w:hAnsi="Book Antiqua"/>
                                <w:color w:val="auto"/>
                                <w:sz w:val="18"/>
                                <w:szCs w:val="18"/>
                              </w:rPr>
                              <w:t xml:space="preserve"> Core Data Staff Assignments &amp; Caseloads</w:t>
                            </w:r>
                          </w:p>
                          <w:p w:rsidR="005A5126" w:rsidRPr="00932FA9" w:rsidRDefault="00CE437D" w:rsidP="00217935">
                            <w:pPr>
                              <w:pStyle w:val="PlainText"/>
                              <w:widowControl w:val="0"/>
                              <w:numPr>
                                <w:ilvl w:val="0"/>
                                <w:numId w:val="14"/>
                              </w:numPr>
                              <w:ind w:left="360" w:hanging="270"/>
                              <w:rPr>
                                <w:rFonts w:ascii="Book Antiqua" w:hAnsi="Book Antiqua"/>
                                <w:color w:val="auto"/>
                              </w:rPr>
                            </w:pPr>
                            <w:r>
                              <w:rPr>
                                <w:rFonts w:ascii="Book Antiqua" w:hAnsi="Book Antiqua"/>
                                <w:b/>
                                <w:color w:val="auto"/>
                                <w:sz w:val="18"/>
                                <w:szCs w:val="18"/>
                              </w:rPr>
                              <w:t>10/15</w:t>
                            </w:r>
                            <w:r w:rsidR="00A5780A">
                              <w:rPr>
                                <w:rFonts w:ascii="Book Antiqua" w:hAnsi="Book Antiqua"/>
                                <w:b/>
                                <w:color w:val="auto"/>
                                <w:sz w:val="18"/>
                                <w:szCs w:val="18"/>
                              </w:rPr>
                              <w:t>/2018</w:t>
                            </w:r>
                            <w:r w:rsidR="00D20B03" w:rsidRPr="00932FA9">
                              <w:rPr>
                                <w:rFonts w:ascii="Book Antiqua" w:hAnsi="Book Antiqua"/>
                                <w:b/>
                                <w:color w:val="auto"/>
                                <w:sz w:val="18"/>
                                <w:szCs w:val="18"/>
                              </w:rPr>
                              <w:t>:</w:t>
                            </w:r>
                            <w:r w:rsidR="00D20B03" w:rsidRPr="00932FA9">
                              <w:rPr>
                                <w:rFonts w:ascii="Book Antiqua" w:hAnsi="Book Antiqua"/>
                                <w:color w:val="auto"/>
                                <w:sz w:val="18"/>
                                <w:szCs w:val="18"/>
                              </w:rPr>
                              <w:t xml:space="preserve"> FER for ECSE (ePeGs)</w:t>
                            </w:r>
                          </w:p>
                          <w:p w:rsidR="005A5126" w:rsidRPr="00932FA9" w:rsidRDefault="005A5126" w:rsidP="005A5126">
                            <w:pPr>
                              <w:pStyle w:val="PlainText"/>
                              <w:widowControl w:val="0"/>
                              <w:rPr>
                                <w:rFonts w:ascii="Book Antiqua" w:hAnsi="Book Antiqua"/>
                                <w:color w:val="auto"/>
                                <w:sz w:val="18"/>
                                <w:szCs w:val="18"/>
                                <w14:ligatures w14:val="none"/>
                              </w:rPr>
                            </w:pPr>
                            <w:r w:rsidRPr="00932FA9">
                              <w:rPr>
                                <w:rFonts w:ascii="Book Antiqua" w:hAnsi="Book Antiqua"/>
                                <w:color w:val="auto"/>
                                <w:sz w:val="18"/>
                                <w:szCs w:val="18"/>
                                <w14:ligatures w14:val="none"/>
                              </w:rPr>
                              <w:t> </w:t>
                            </w:r>
                          </w:p>
                          <w:p w:rsidR="005A5126" w:rsidRPr="00932FA9" w:rsidRDefault="005A5126" w:rsidP="005A5126">
                            <w:pPr>
                              <w:pStyle w:val="PlainText"/>
                              <w:widowControl w:val="0"/>
                              <w:jc w:val="center"/>
                              <w:rPr>
                                <w:rFonts w:ascii="Book Antiqua" w:hAnsi="Book Antiqua"/>
                                <w:color w:val="auto"/>
                                <w:sz w:val="16"/>
                                <w:szCs w:val="16"/>
                                <w14:ligatures w14:val="none"/>
                              </w:rPr>
                            </w:pPr>
                            <w:r w:rsidRPr="00932FA9">
                              <w:rPr>
                                <w:rFonts w:ascii="Book Antiqua" w:hAnsi="Book Antiqua"/>
                                <w:color w:val="auto"/>
                                <w:sz w:val="16"/>
                                <w:szCs w:val="16"/>
                                <w14:ligatures w14:val="none"/>
                              </w:rPr>
                              <w:t xml:space="preserve">DESE Due Dates can be found here: </w:t>
                            </w:r>
                          </w:p>
                          <w:p w:rsidR="005A5126" w:rsidRPr="00CE1B24" w:rsidRDefault="00906006" w:rsidP="005A5126">
                            <w:pPr>
                              <w:pStyle w:val="PlainText"/>
                              <w:widowControl w:val="0"/>
                              <w:jc w:val="center"/>
                              <w:rPr>
                                <w:color w:val="000000" w:themeColor="text1"/>
                                <w:sz w:val="18"/>
                                <w:szCs w:val="18"/>
                                <w14:ligatures w14:val="none"/>
                              </w:rPr>
                            </w:pPr>
                            <w:hyperlink r:id="rId9" w:history="1">
                              <w:r w:rsidR="00A5780A" w:rsidRPr="00A5780A">
                                <w:rPr>
                                  <w:rStyle w:val="Hyperlink"/>
                                  <w:sz w:val="18"/>
                                  <w:szCs w:val="18"/>
                                  <w14:ligatures w14:val="none"/>
                                </w:rPr>
                                <w:t>Sped Finance Calendar 2018-19</w:t>
                              </w:r>
                            </w:hyperlink>
                            <w:r w:rsidR="005A5126" w:rsidRPr="00CE1B24">
                              <w:rPr>
                                <w:color w:val="000000" w:themeColor="text1"/>
                                <w:sz w:val="18"/>
                                <w:szCs w:val="18"/>
                                <w14:ligatures w14:val="none"/>
                              </w:rPr>
                              <w:t> </w:t>
                            </w:r>
                          </w:p>
                          <w:p w:rsidR="005A5126" w:rsidRDefault="005A5126"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24FD" id="Text Box 22" o:spid="_x0000_s1029" type="#_x0000_t202" style="position:absolute;margin-left:138.05pt;margin-top:11.6pt;width:135.6pt;height:399.3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" filled="f" stroked="f" strokecolor="black [0]" strokeweight="0" insetpen="t">
                <v:textbox inset="2.85pt,2.85pt,2.85pt,2.85pt">
                  <w:txbxContent>
                    <w:p w:rsidR="005A5126" w:rsidRPr="0025279C" w:rsidRDefault="005A5126" w:rsidP="005A5126">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5A5126" w:rsidRPr="0025279C" w:rsidRDefault="005A5126" w:rsidP="005A5126">
                      <w:pPr>
                        <w:pStyle w:val="PlainText"/>
                        <w:widowControl w:val="0"/>
                        <w:jc w:val="center"/>
                        <w:rPr>
                          <w:rFonts w:ascii="Book Antiqua" w:hAnsi="Book Antiqua"/>
                          <w:b/>
                          <w:bCs/>
                          <w:sz w:val="24"/>
                          <w:szCs w:val="24"/>
                          <w14:ligatures w14:val="none"/>
                        </w:rPr>
                      </w:pPr>
                      <w:r w:rsidRPr="0025279C">
                        <w:rPr>
                          <w:rFonts w:ascii="Book Antiqua" w:hAnsi="Book Antiqua"/>
                          <w:b/>
                          <w:bCs/>
                          <w:sz w:val="24"/>
                          <w:szCs w:val="24"/>
                          <w14:ligatures w14:val="none"/>
                        </w:rPr>
                        <w:t> </w:t>
                      </w:r>
                    </w:p>
                    <w:p w:rsidR="005A5126" w:rsidRPr="00932FA9" w:rsidRDefault="005A5126" w:rsidP="0025279C">
                      <w:pPr>
                        <w:pStyle w:val="PlainText"/>
                        <w:widowControl w:val="0"/>
                        <w:numPr>
                          <w:ilvl w:val="0"/>
                          <w:numId w:val="13"/>
                        </w:numPr>
                        <w:ind w:left="360" w:hanging="270"/>
                        <w:rPr>
                          <w:rFonts w:ascii="Book Antiqua" w:hAnsi="Book Antiqua"/>
                          <w:color w:val="auto"/>
                          <w:sz w:val="18"/>
                          <w:szCs w:val="18"/>
                          <w14:ligatures w14:val="none"/>
                        </w:rPr>
                      </w:pPr>
                      <w:r w:rsidRPr="00932FA9">
                        <w:rPr>
                          <w:rFonts w:ascii="Book Antiqua" w:hAnsi="Book Antiqua"/>
                          <w:color w:val="auto"/>
                          <w:sz w:val="18"/>
                          <w:szCs w:val="18"/>
                          <w14:ligatures w14:val="none"/>
                        </w:rPr>
                        <w:t>Accept Assurance Statement (</w:t>
                      </w:r>
                      <w:proofErr w:type="spellStart"/>
                      <w:r w:rsidRPr="00932FA9">
                        <w:rPr>
                          <w:rFonts w:ascii="Book Antiqua" w:hAnsi="Book Antiqua"/>
                          <w:color w:val="auto"/>
                          <w:sz w:val="18"/>
                          <w:szCs w:val="18"/>
                          <w14:ligatures w14:val="none"/>
                        </w:rPr>
                        <w:t>ePeGs</w:t>
                      </w:r>
                      <w:proofErr w:type="spellEnd"/>
                      <w:r w:rsidRPr="00932FA9">
                        <w:rPr>
                          <w:rFonts w:ascii="Book Antiqua" w:hAnsi="Book Antiqua"/>
                          <w:color w:val="auto"/>
                          <w:sz w:val="18"/>
                          <w:szCs w:val="18"/>
                          <w14:ligatures w14:val="none"/>
                        </w:rPr>
                        <w:t>)</w:t>
                      </w:r>
                    </w:p>
                    <w:p w:rsidR="005A5126" w:rsidRPr="00932FA9" w:rsidRDefault="00CE437D" w:rsidP="00217935">
                      <w:pPr>
                        <w:pStyle w:val="PlainText"/>
                        <w:widowControl w:val="0"/>
                        <w:numPr>
                          <w:ilvl w:val="0"/>
                          <w:numId w:val="14"/>
                        </w:numPr>
                        <w:ind w:left="360" w:hanging="270"/>
                        <w:rPr>
                          <w:rFonts w:ascii="Book Antiqua" w:hAnsi="Book Antiqua"/>
                          <w:color w:val="auto"/>
                          <w:sz w:val="18"/>
                          <w:szCs w:val="18"/>
                          <w14:ligatures w14:val="none"/>
                        </w:rPr>
                      </w:pPr>
                      <w:r>
                        <w:rPr>
                          <w:rFonts w:ascii="Book Antiqua" w:hAnsi="Book Antiqua"/>
                          <w:b/>
                          <w:bCs/>
                          <w:color w:val="auto"/>
                          <w:sz w:val="18"/>
                          <w:szCs w:val="18"/>
                          <w14:ligatures w14:val="none"/>
                        </w:rPr>
                        <w:t>09/30/2018</w:t>
                      </w:r>
                      <w:r w:rsidR="005A5126" w:rsidRPr="00932FA9">
                        <w:rPr>
                          <w:rFonts w:ascii="Book Antiqua" w:hAnsi="Book Antiqua"/>
                          <w:b/>
                          <w:bCs/>
                          <w:color w:val="auto"/>
                          <w:sz w:val="18"/>
                          <w:szCs w:val="18"/>
                          <w14:ligatures w14:val="none"/>
                        </w:rPr>
                        <w:t xml:space="preserve">: </w:t>
                      </w:r>
                      <w:r>
                        <w:rPr>
                          <w:rFonts w:ascii="Book Antiqua" w:hAnsi="Book Antiqua"/>
                          <w:color w:val="auto"/>
                          <w:sz w:val="18"/>
                          <w:szCs w:val="18"/>
                          <w14:ligatures w14:val="none"/>
                        </w:rPr>
                        <w:t>FY18</w:t>
                      </w:r>
                      <w:r w:rsidR="005A5126" w:rsidRPr="00932FA9">
                        <w:rPr>
                          <w:rFonts w:ascii="Book Antiqua" w:hAnsi="Book Antiqua"/>
                          <w:color w:val="auto"/>
                          <w:sz w:val="18"/>
                          <w:szCs w:val="18"/>
                          <w14:ligatures w14:val="none"/>
                        </w:rPr>
                        <w:t xml:space="preserve"> Part B Final Expenditure </w:t>
                      </w:r>
                    </w:p>
                    <w:p w:rsidR="005A5126" w:rsidRPr="00932FA9" w:rsidRDefault="005A5126" w:rsidP="005A5126">
                      <w:pPr>
                        <w:pStyle w:val="PlainText"/>
                        <w:widowControl w:val="0"/>
                        <w:ind w:left="360"/>
                        <w:rPr>
                          <w:rFonts w:ascii="Book Antiqua" w:hAnsi="Book Antiqua"/>
                          <w:color w:val="auto"/>
                          <w:sz w:val="18"/>
                          <w:szCs w:val="18"/>
                          <w14:ligatures w14:val="none"/>
                        </w:rPr>
                      </w:pPr>
                      <w:r w:rsidRPr="00932FA9">
                        <w:rPr>
                          <w:rFonts w:ascii="Book Antiqua" w:hAnsi="Book Antiqua"/>
                          <w:color w:val="auto"/>
                          <w:sz w:val="18"/>
                          <w:szCs w:val="18"/>
                          <w14:ligatures w14:val="none"/>
                        </w:rPr>
                        <w:t>Report (</w:t>
                      </w:r>
                      <w:proofErr w:type="spellStart"/>
                      <w:r w:rsidRPr="00932FA9">
                        <w:rPr>
                          <w:rFonts w:ascii="Book Antiqua" w:hAnsi="Book Antiqua"/>
                          <w:color w:val="auto"/>
                          <w:sz w:val="18"/>
                          <w:szCs w:val="18"/>
                          <w14:ligatures w14:val="none"/>
                        </w:rPr>
                        <w:t>ePeGs</w:t>
                      </w:r>
                      <w:proofErr w:type="spellEnd"/>
                      <w:r w:rsidRPr="00932FA9">
                        <w:rPr>
                          <w:rFonts w:ascii="Book Antiqua" w:hAnsi="Book Antiqua"/>
                          <w:color w:val="auto"/>
                          <w:sz w:val="18"/>
                          <w:szCs w:val="18"/>
                          <w14:ligatures w14:val="none"/>
                        </w:rPr>
                        <w:t>)</w:t>
                      </w:r>
                    </w:p>
                    <w:p w:rsidR="00932FA9" w:rsidRDefault="00CE437D" w:rsidP="00932FA9">
                      <w:pPr>
                        <w:pStyle w:val="PlainText"/>
                        <w:widowControl w:val="0"/>
                        <w:numPr>
                          <w:ilvl w:val="0"/>
                          <w:numId w:val="14"/>
                        </w:numPr>
                        <w:ind w:left="360" w:hanging="270"/>
                        <w:rPr>
                          <w:rFonts w:ascii="Book Antiqua" w:hAnsi="Book Antiqua"/>
                          <w:color w:val="auto"/>
                          <w:sz w:val="18"/>
                          <w:szCs w:val="18"/>
                          <w14:ligatures w14:val="none"/>
                        </w:rPr>
                      </w:pPr>
                      <w:r>
                        <w:rPr>
                          <w:rFonts w:ascii="Book Antiqua" w:hAnsi="Book Antiqua"/>
                          <w:b/>
                          <w:color w:val="auto"/>
                          <w:sz w:val="18"/>
                          <w:szCs w:val="18"/>
                          <w14:ligatures w14:val="none"/>
                        </w:rPr>
                        <w:t>09/30/2018</w:t>
                      </w:r>
                      <w:r w:rsidR="00932FA9" w:rsidRPr="00932FA9">
                        <w:rPr>
                          <w:rFonts w:ascii="Book Antiqua" w:hAnsi="Book Antiqua"/>
                          <w:b/>
                          <w:color w:val="auto"/>
                          <w:sz w:val="18"/>
                          <w:szCs w:val="18"/>
                          <w14:ligatures w14:val="none"/>
                        </w:rPr>
                        <w:t>:</w:t>
                      </w:r>
                      <w:r>
                        <w:rPr>
                          <w:rFonts w:ascii="Book Antiqua" w:hAnsi="Book Antiqua"/>
                          <w:color w:val="auto"/>
                          <w:sz w:val="18"/>
                          <w:szCs w:val="18"/>
                          <w14:ligatures w14:val="none"/>
                        </w:rPr>
                        <w:t xml:space="preserve"> FY18</w:t>
                      </w:r>
                      <w:r w:rsidR="00932FA9" w:rsidRPr="00932FA9">
                        <w:rPr>
                          <w:rFonts w:ascii="Book Antiqua" w:hAnsi="Book Antiqua"/>
                          <w:color w:val="auto"/>
                          <w:sz w:val="18"/>
                          <w:szCs w:val="18"/>
                          <w14:ligatures w14:val="none"/>
                        </w:rPr>
                        <w:t xml:space="preserve"> Private/Homeschool MOSIS Data in MOSIS</w:t>
                      </w:r>
                    </w:p>
                    <w:p w:rsidR="00CE437D" w:rsidRPr="00932FA9" w:rsidRDefault="00CE437D" w:rsidP="00CE437D">
                      <w:pPr>
                        <w:pStyle w:val="PlainText"/>
                        <w:widowControl w:val="0"/>
                        <w:ind w:left="360"/>
                        <w:rPr>
                          <w:rFonts w:ascii="Book Antiqua" w:hAnsi="Book Antiqua"/>
                          <w:color w:val="auto"/>
                          <w:sz w:val="18"/>
                          <w:szCs w:val="18"/>
                          <w14:ligatures w14:val="none"/>
                        </w:rPr>
                      </w:pPr>
                      <w:r w:rsidRPr="00CE437D">
                        <w:rPr>
                          <w:rFonts w:ascii="Book Antiqua" w:hAnsi="Book Antiqua"/>
                          <w:color w:val="auto"/>
                          <w:sz w:val="18"/>
                          <w:szCs w:val="18"/>
                          <w14:ligatures w14:val="none"/>
                        </w:rPr>
                        <w:t>Report all private/parochial/home schooled students with disabilities aged 5- 21 determined eligible and served by the LEA in the prior year in MOSIS December Student Core/Core Data Screen 11 using the educational environment of "2100- Parentally Placed Private".</w:t>
                      </w:r>
                    </w:p>
                    <w:p w:rsidR="00D20B03" w:rsidRPr="00932FA9" w:rsidRDefault="00CE437D" w:rsidP="00217935">
                      <w:pPr>
                        <w:pStyle w:val="PlainText"/>
                        <w:widowControl w:val="0"/>
                        <w:numPr>
                          <w:ilvl w:val="0"/>
                          <w:numId w:val="14"/>
                        </w:numPr>
                        <w:ind w:left="360" w:hanging="270"/>
                        <w:rPr>
                          <w:rFonts w:ascii="Book Antiqua" w:hAnsi="Book Antiqua"/>
                          <w:color w:val="auto"/>
                          <w:sz w:val="18"/>
                          <w:szCs w:val="18"/>
                        </w:rPr>
                      </w:pPr>
                      <w:r>
                        <w:rPr>
                          <w:rFonts w:ascii="Book Antiqua" w:hAnsi="Book Antiqua"/>
                          <w:b/>
                          <w:color w:val="auto"/>
                          <w:sz w:val="18"/>
                          <w:szCs w:val="18"/>
                        </w:rPr>
                        <w:t>10/15/2018</w:t>
                      </w:r>
                      <w:r w:rsidR="00D20B03" w:rsidRPr="00932FA9">
                        <w:rPr>
                          <w:rFonts w:ascii="Book Antiqua" w:hAnsi="Book Antiqua"/>
                          <w:b/>
                          <w:color w:val="auto"/>
                          <w:sz w:val="18"/>
                          <w:szCs w:val="18"/>
                        </w:rPr>
                        <w:t>:</w:t>
                      </w:r>
                      <w:r w:rsidR="00D20B03" w:rsidRPr="00932FA9">
                        <w:rPr>
                          <w:rFonts w:ascii="Book Antiqua" w:hAnsi="Book Antiqua"/>
                          <w:color w:val="auto"/>
                          <w:sz w:val="18"/>
                          <w:szCs w:val="18"/>
                        </w:rPr>
                        <w:t xml:space="preserve"> Core Data Staff Assignments &amp; Caseloads</w:t>
                      </w:r>
                    </w:p>
                    <w:p w:rsidR="005A5126" w:rsidRPr="00932FA9" w:rsidRDefault="00CE437D" w:rsidP="00217935">
                      <w:pPr>
                        <w:pStyle w:val="PlainText"/>
                        <w:widowControl w:val="0"/>
                        <w:numPr>
                          <w:ilvl w:val="0"/>
                          <w:numId w:val="14"/>
                        </w:numPr>
                        <w:ind w:left="360" w:hanging="270"/>
                        <w:rPr>
                          <w:rFonts w:ascii="Book Antiqua" w:hAnsi="Book Antiqua"/>
                          <w:color w:val="auto"/>
                        </w:rPr>
                      </w:pPr>
                      <w:r>
                        <w:rPr>
                          <w:rFonts w:ascii="Book Antiqua" w:hAnsi="Book Antiqua"/>
                          <w:b/>
                          <w:color w:val="auto"/>
                          <w:sz w:val="18"/>
                          <w:szCs w:val="18"/>
                        </w:rPr>
                        <w:t>10/15</w:t>
                      </w:r>
                      <w:r w:rsidR="00A5780A">
                        <w:rPr>
                          <w:rFonts w:ascii="Book Antiqua" w:hAnsi="Book Antiqua"/>
                          <w:b/>
                          <w:color w:val="auto"/>
                          <w:sz w:val="18"/>
                          <w:szCs w:val="18"/>
                        </w:rPr>
                        <w:t>/2018</w:t>
                      </w:r>
                      <w:r w:rsidR="00D20B03" w:rsidRPr="00932FA9">
                        <w:rPr>
                          <w:rFonts w:ascii="Book Antiqua" w:hAnsi="Book Antiqua"/>
                          <w:b/>
                          <w:color w:val="auto"/>
                          <w:sz w:val="18"/>
                          <w:szCs w:val="18"/>
                        </w:rPr>
                        <w:t>:</w:t>
                      </w:r>
                      <w:r w:rsidR="00D20B03" w:rsidRPr="00932FA9">
                        <w:rPr>
                          <w:rFonts w:ascii="Book Antiqua" w:hAnsi="Book Antiqua"/>
                          <w:color w:val="auto"/>
                          <w:sz w:val="18"/>
                          <w:szCs w:val="18"/>
                        </w:rPr>
                        <w:t xml:space="preserve"> FER for ECSE (</w:t>
                      </w:r>
                      <w:proofErr w:type="spellStart"/>
                      <w:r w:rsidR="00D20B03" w:rsidRPr="00932FA9">
                        <w:rPr>
                          <w:rFonts w:ascii="Book Antiqua" w:hAnsi="Book Antiqua"/>
                          <w:color w:val="auto"/>
                          <w:sz w:val="18"/>
                          <w:szCs w:val="18"/>
                        </w:rPr>
                        <w:t>ePeGs</w:t>
                      </w:r>
                      <w:proofErr w:type="spellEnd"/>
                      <w:r w:rsidR="00D20B03" w:rsidRPr="00932FA9">
                        <w:rPr>
                          <w:rFonts w:ascii="Book Antiqua" w:hAnsi="Book Antiqua"/>
                          <w:color w:val="auto"/>
                          <w:sz w:val="18"/>
                          <w:szCs w:val="18"/>
                        </w:rPr>
                        <w:t>)</w:t>
                      </w:r>
                    </w:p>
                    <w:p w:rsidR="005A5126" w:rsidRPr="00932FA9" w:rsidRDefault="005A5126" w:rsidP="005A5126">
                      <w:pPr>
                        <w:pStyle w:val="PlainText"/>
                        <w:widowControl w:val="0"/>
                        <w:rPr>
                          <w:rFonts w:ascii="Book Antiqua" w:hAnsi="Book Antiqua"/>
                          <w:color w:val="auto"/>
                          <w:sz w:val="18"/>
                          <w:szCs w:val="18"/>
                          <w14:ligatures w14:val="none"/>
                        </w:rPr>
                      </w:pPr>
                      <w:r w:rsidRPr="00932FA9">
                        <w:rPr>
                          <w:rFonts w:ascii="Book Antiqua" w:hAnsi="Book Antiqua"/>
                          <w:color w:val="auto"/>
                          <w:sz w:val="18"/>
                          <w:szCs w:val="18"/>
                          <w14:ligatures w14:val="none"/>
                        </w:rPr>
                        <w:t> </w:t>
                      </w:r>
                    </w:p>
                    <w:p w:rsidR="005A5126" w:rsidRPr="00932FA9" w:rsidRDefault="005A5126" w:rsidP="005A5126">
                      <w:pPr>
                        <w:pStyle w:val="PlainText"/>
                        <w:widowControl w:val="0"/>
                        <w:jc w:val="center"/>
                        <w:rPr>
                          <w:rFonts w:ascii="Book Antiqua" w:hAnsi="Book Antiqua"/>
                          <w:color w:val="auto"/>
                          <w:sz w:val="16"/>
                          <w:szCs w:val="16"/>
                          <w14:ligatures w14:val="none"/>
                        </w:rPr>
                      </w:pPr>
                      <w:r w:rsidRPr="00932FA9">
                        <w:rPr>
                          <w:rFonts w:ascii="Book Antiqua" w:hAnsi="Book Antiqua"/>
                          <w:color w:val="auto"/>
                          <w:sz w:val="16"/>
                          <w:szCs w:val="16"/>
                          <w14:ligatures w14:val="none"/>
                        </w:rPr>
                        <w:t xml:space="preserve">DESE Due Dates can be found here: </w:t>
                      </w:r>
                    </w:p>
                    <w:p w:rsidR="005A5126" w:rsidRPr="00CE1B24" w:rsidRDefault="00A5780A" w:rsidP="005A5126">
                      <w:pPr>
                        <w:pStyle w:val="PlainText"/>
                        <w:widowControl w:val="0"/>
                        <w:jc w:val="center"/>
                        <w:rPr>
                          <w:color w:val="000000" w:themeColor="text1"/>
                          <w:sz w:val="18"/>
                          <w:szCs w:val="18"/>
                          <w14:ligatures w14:val="none"/>
                        </w:rPr>
                      </w:pPr>
                      <w:hyperlink r:id="rId10" w:history="1">
                        <w:r w:rsidRPr="00A5780A">
                          <w:rPr>
                            <w:rStyle w:val="Hyperlink"/>
                            <w:sz w:val="18"/>
                            <w:szCs w:val="18"/>
                            <w14:ligatures w14:val="none"/>
                          </w:rPr>
                          <w:t>Sped Finance Calendar 2018-19</w:t>
                        </w:r>
                      </w:hyperlink>
                      <w:r w:rsidR="005A5126" w:rsidRPr="00CE1B24">
                        <w:rPr>
                          <w:color w:val="000000" w:themeColor="text1"/>
                          <w:sz w:val="18"/>
                          <w:szCs w:val="18"/>
                          <w14:ligatures w14:val="none"/>
                        </w:rPr>
                        <w:t> </w:t>
                      </w:r>
                    </w:p>
                    <w:p w:rsidR="005A5126" w:rsidRDefault="005A5126"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r w:rsidR="00412BBC">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2F98F429" wp14:editId="19DB9639">
                <wp:simplePos x="0" y="0"/>
                <wp:positionH relativeFrom="column">
                  <wp:posOffset>3553818</wp:posOffset>
                </wp:positionH>
                <wp:positionV relativeFrom="paragraph">
                  <wp:posOffset>147304</wp:posOffset>
                </wp:positionV>
                <wp:extent cx="1712595" cy="4886150"/>
                <wp:effectExtent l="0" t="0"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886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A5126" w:rsidRPr="0025279C" w:rsidRDefault="005A5126" w:rsidP="005A5126">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Upcoming Trainings</w:t>
                            </w:r>
                          </w:p>
                          <w:p w:rsidR="007868B3" w:rsidRDefault="007868B3" w:rsidP="007868B3">
                            <w:pPr>
                              <w:widowControl w:val="0"/>
                              <w:numPr>
                                <w:ilvl w:val="0"/>
                                <w:numId w:val="9"/>
                              </w:numPr>
                              <w:ind w:left="274" w:hanging="270"/>
                              <w:rPr>
                                <w:rFonts w:ascii="Book Antiqua" w:hAnsi="Book Antiqua"/>
                                <w:b/>
                                <w:sz w:val="16"/>
                                <w:szCs w:val="16"/>
                              </w:rPr>
                            </w:pPr>
                            <w:r>
                              <w:rPr>
                                <w:rFonts w:ascii="Book Antiqua" w:hAnsi="Book Antiqua"/>
                                <w:b/>
                                <w:sz w:val="16"/>
                                <w:szCs w:val="16"/>
                              </w:rPr>
                              <w:t>CPI Full Foundation Training:</w:t>
                            </w:r>
                          </w:p>
                          <w:p w:rsidR="007868B3" w:rsidRPr="00A5780A" w:rsidRDefault="007868B3" w:rsidP="007868B3">
                            <w:pPr>
                              <w:widowControl w:val="0"/>
                              <w:ind w:left="274"/>
                              <w:rPr>
                                <w:rFonts w:ascii="Book Antiqua" w:hAnsi="Book Antiqua"/>
                                <w:sz w:val="16"/>
                                <w:szCs w:val="16"/>
                              </w:rPr>
                            </w:pPr>
                            <w:r w:rsidRPr="00A5780A">
                              <w:rPr>
                                <w:rFonts w:ascii="Book Antiqua" w:hAnsi="Book Antiqua"/>
                                <w:sz w:val="16"/>
                                <w:szCs w:val="16"/>
                              </w:rPr>
                              <w:t>(NMWSU Campus CIE 1402)</w:t>
                            </w:r>
                          </w:p>
                          <w:p w:rsidR="007868B3" w:rsidRDefault="007868B3" w:rsidP="007868B3">
                            <w:pPr>
                              <w:widowControl w:val="0"/>
                              <w:ind w:left="274"/>
                              <w:rPr>
                                <w:rFonts w:ascii="Book Antiqua" w:hAnsi="Book Antiqua"/>
                                <w:sz w:val="16"/>
                                <w:szCs w:val="16"/>
                              </w:rPr>
                            </w:pPr>
                            <w:r w:rsidRPr="007868B3">
                              <w:rPr>
                                <w:rFonts w:ascii="Book Antiqua" w:hAnsi="Book Antiqua"/>
                                <w:sz w:val="16"/>
                                <w:szCs w:val="16"/>
                              </w:rPr>
                              <w:t>9:00AM-3:00PM</w:t>
                            </w:r>
                            <w:r>
                              <w:rPr>
                                <w:rFonts w:ascii="Book Antiqua" w:hAnsi="Book Antiqua"/>
                                <w:sz w:val="16"/>
                                <w:szCs w:val="16"/>
                              </w:rPr>
                              <w:t xml:space="preserve"> 09/20/2018</w:t>
                            </w:r>
                          </w:p>
                          <w:p w:rsidR="007868B3" w:rsidRPr="007868B3" w:rsidRDefault="007868B3" w:rsidP="007868B3">
                            <w:pPr>
                              <w:widowControl w:val="0"/>
                              <w:ind w:left="274"/>
                              <w:rPr>
                                <w:rFonts w:ascii="Book Antiqua" w:hAnsi="Book Antiqua"/>
                                <w:sz w:val="16"/>
                                <w:szCs w:val="16"/>
                              </w:rPr>
                            </w:pPr>
                            <w:r w:rsidRPr="007868B3">
                              <w:rPr>
                                <w:rFonts w:ascii="Book Antiqua" w:hAnsi="Book Antiqua"/>
                                <w:b/>
                                <w:sz w:val="16"/>
                                <w:szCs w:val="16"/>
                              </w:rPr>
                              <w:t xml:space="preserve">CPI </w:t>
                            </w:r>
                            <w:r>
                              <w:rPr>
                                <w:rFonts w:ascii="Book Antiqua" w:hAnsi="Book Antiqua"/>
                                <w:b/>
                                <w:sz w:val="16"/>
                                <w:szCs w:val="16"/>
                              </w:rPr>
                              <w:t xml:space="preserve">Refresher </w:t>
                            </w:r>
                            <w:r w:rsidRPr="007868B3">
                              <w:rPr>
                                <w:rFonts w:ascii="Book Antiqua" w:hAnsi="Book Antiqua"/>
                                <w:b/>
                                <w:sz w:val="16"/>
                                <w:szCs w:val="16"/>
                              </w:rPr>
                              <w:t>Training:</w:t>
                            </w:r>
                          </w:p>
                          <w:p w:rsidR="007868B3" w:rsidRPr="007868B3" w:rsidRDefault="007868B3" w:rsidP="007868B3">
                            <w:pPr>
                              <w:widowControl w:val="0"/>
                              <w:ind w:left="274"/>
                              <w:rPr>
                                <w:rFonts w:ascii="Book Antiqua" w:hAnsi="Book Antiqua"/>
                                <w:sz w:val="16"/>
                                <w:szCs w:val="16"/>
                              </w:rPr>
                            </w:pPr>
                            <w:r w:rsidRPr="007868B3">
                              <w:rPr>
                                <w:rFonts w:ascii="Book Antiqua" w:hAnsi="Book Antiqua"/>
                                <w:sz w:val="16"/>
                                <w:szCs w:val="16"/>
                              </w:rPr>
                              <w:t>(NMWSU Campus CIE 1402)</w:t>
                            </w:r>
                          </w:p>
                          <w:p w:rsidR="007868B3" w:rsidRDefault="007868B3" w:rsidP="007868B3">
                            <w:pPr>
                              <w:widowControl w:val="0"/>
                              <w:ind w:left="274"/>
                              <w:rPr>
                                <w:rFonts w:ascii="Book Antiqua" w:hAnsi="Book Antiqua"/>
                                <w:sz w:val="16"/>
                                <w:szCs w:val="16"/>
                              </w:rPr>
                            </w:pPr>
                            <w:r w:rsidRPr="007868B3">
                              <w:rPr>
                                <w:rFonts w:ascii="Book Antiqua" w:hAnsi="Book Antiqua"/>
                                <w:sz w:val="16"/>
                                <w:szCs w:val="16"/>
                              </w:rPr>
                              <w:t>9:00AM-3:00PM</w:t>
                            </w:r>
                            <w:r>
                              <w:rPr>
                                <w:rFonts w:ascii="Book Antiqua" w:hAnsi="Book Antiqua"/>
                                <w:sz w:val="16"/>
                                <w:szCs w:val="16"/>
                              </w:rPr>
                              <w:t xml:space="preserve"> 09/06/2018</w:t>
                            </w:r>
                          </w:p>
                          <w:p w:rsidR="007868B3" w:rsidRPr="007868B3" w:rsidRDefault="007868B3" w:rsidP="007868B3">
                            <w:pPr>
                              <w:widowControl w:val="0"/>
                              <w:ind w:left="274"/>
                              <w:rPr>
                                <w:rFonts w:ascii="Book Antiqua" w:hAnsi="Book Antiqua"/>
                                <w:sz w:val="16"/>
                                <w:szCs w:val="16"/>
                              </w:rPr>
                            </w:pPr>
                            <w:r>
                              <w:rPr>
                                <w:rFonts w:ascii="Book Antiqua" w:hAnsi="Book Antiqua"/>
                                <w:sz w:val="16"/>
                                <w:szCs w:val="16"/>
                              </w:rPr>
                              <w:t>12:00-3:30PM 01/09/2019</w:t>
                            </w:r>
                          </w:p>
                          <w:p w:rsidR="00A5780A" w:rsidRPr="00A5780A" w:rsidRDefault="00A5780A" w:rsidP="007868B3">
                            <w:pPr>
                              <w:widowControl w:val="0"/>
                              <w:numPr>
                                <w:ilvl w:val="0"/>
                                <w:numId w:val="9"/>
                              </w:numPr>
                              <w:ind w:left="274" w:hanging="270"/>
                              <w:rPr>
                                <w:rFonts w:ascii="Book Antiqua" w:hAnsi="Book Antiqua"/>
                                <w:b/>
                                <w:sz w:val="16"/>
                                <w:szCs w:val="16"/>
                              </w:rPr>
                            </w:pPr>
                            <w:r w:rsidRPr="00A5780A">
                              <w:rPr>
                                <w:rFonts w:ascii="Book Antiqua" w:hAnsi="Book Antiqua"/>
                                <w:b/>
                                <w:sz w:val="16"/>
                                <w:szCs w:val="16"/>
                              </w:rPr>
                              <w:t>MO-CASE (Tan-Tar-A):</w:t>
                            </w:r>
                          </w:p>
                          <w:p w:rsidR="00A5780A" w:rsidRPr="007868B3" w:rsidRDefault="00A5780A" w:rsidP="007868B3">
                            <w:pPr>
                              <w:widowControl w:val="0"/>
                              <w:spacing w:after="120"/>
                              <w:ind w:left="274"/>
                              <w:rPr>
                                <w:rFonts w:ascii="Book Antiqua" w:hAnsi="Book Antiqua"/>
                                <w:sz w:val="16"/>
                                <w:szCs w:val="16"/>
                                <w:u w:val="single"/>
                              </w:rPr>
                            </w:pPr>
                            <w:r w:rsidRPr="00A5780A">
                              <w:rPr>
                                <w:rFonts w:ascii="Book Antiqua" w:hAnsi="Book Antiqua"/>
                                <w:b/>
                                <w:sz w:val="16"/>
                                <w:szCs w:val="16"/>
                              </w:rPr>
                              <w:t>40</w:t>
                            </w:r>
                            <w:r w:rsidRPr="00A5780A">
                              <w:rPr>
                                <w:rFonts w:ascii="Book Antiqua" w:hAnsi="Book Antiqua"/>
                                <w:b/>
                                <w:sz w:val="16"/>
                                <w:szCs w:val="16"/>
                                <w:vertAlign w:val="superscript"/>
                              </w:rPr>
                              <w:t>th</w:t>
                            </w:r>
                            <w:r w:rsidRPr="00A5780A">
                              <w:rPr>
                                <w:rFonts w:ascii="Book Antiqua" w:hAnsi="Book Antiqua"/>
                                <w:b/>
                                <w:sz w:val="16"/>
                                <w:szCs w:val="16"/>
                              </w:rPr>
                              <w:t xml:space="preserve"> Annual </w:t>
                            </w:r>
                            <w:r w:rsidRPr="00A5780A">
                              <w:rPr>
                                <w:rFonts w:ascii="Book Antiqua" w:hAnsi="Book Antiqua"/>
                                <w:b/>
                                <w:bCs/>
                                <w:sz w:val="16"/>
                                <w:szCs w:val="16"/>
                              </w:rPr>
                              <w:t>Special Education Administrators' Conference September</w:t>
                            </w:r>
                            <w:r w:rsidRPr="00A5780A">
                              <w:rPr>
                                <w:rFonts w:ascii="Book Antiqua" w:hAnsi="Book Antiqua"/>
                                <w:sz w:val="16"/>
                                <w:szCs w:val="16"/>
                              </w:rPr>
                              <w:t xml:space="preserve"> 23-25th</w:t>
                            </w:r>
                            <w:r w:rsidRPr="00A5780A">
                              <w:rPr>
                                <w:rFonts w:ascii="Book Antiqua" w:hAnsi="Book Antiqua"/>
                                <w:b/>
                                <w:bCs/>
                                <w:sz w:val="16"/>
                                <w:szCs w:val="16"/>
                              </w:rPr>
                              <w:t xml:space="preserve"> Register</w:t>
                            </w:r>
                            <w:r w:rsidRPr="00A5780A">
                              <w:rPr>
                                <w:rFonts w:ascii="Book Antiqua" w:hAnsi="Book Antiqua"/>
                                <w:sz w:val="16"/>
                                <w:szCs w:val="16"/>
                              </w:rPr>
                              <w:t xml:space="preserve">: </w:t>
                            </w:r>
                            <w:hyperlink r:id="rId11" w:history="1">
                              <w:r w:rsidRPr="00A5780A">
                                <w:rPr>
                                  <w:rFonts w:ascii="Book Antiqua" w:hAnsi="Book Antiqua"/>
                                  <w:sz w:val="16"/>
                                  <w:szCs w:val="16"/>
                                  <w:u w:val="single"/>
                                </w:rPr>
                                <w:t>www.mo-case.org</w:t>
                              </w:r>
                            </w:hyperlink>
                          </w:p>
                          <w:p w:rsidR="00A5780A" w:rsidRPr="00A5780A" w:rsidRDefault="00A5780A" w:rsidP="007868B3">
                            <w:pPr>
                              <w:widowControl w:val="0"/>
                              <w:numPr>
                                <w:ilvl w:val="0"/>
                                <w:numId w:val="8"/>
                              </w:numPr>
                              <w:ind w:left="274" w:hanging="270"/>
                              <w:rPr>
                                <w:rFonts w:ascii="Book Antiqua" w:hAnsi="Book Antiqua"/>
                                <w:b/>
                                <w:sz w:val="16"/>
                                <w:szCs w:val="16"/>
                              </w:rPr>
                            </w:pPr>
                            <w:r w:rsidRPr="00A5780A">
                              <w:rPr>
                                <w:rFonts w:ascii="Book Antiqua" w:hAnsi="Book Antiqua"/>
                                <w:b/>
                                <w:sz w:val="16"/>
                                <w:szCs w:val="16"/>
                              </w:rPr>
                              <w:t>Paraprofessional Training:</w:t>
                            </w:r>
                          </w:p>
                          <w:p w:rsidR="00A5780A" w:rsidRPr="00A5780A" w:rsidRDefault="00A5780A" w:rsidP="007868B3">
                            <w:pPr>
                              <w:widowControl w:val="0"/>
                              <w:ind w:left="274"/>
                              <w:rPr>
                                <w:rFonts w:ascii="Book Antiqua" w:hAnsi="Book Antiqua"/>
                                <w:b/>
                                <w:sz w:val="16"/>
                                <w:szCs w:val="16"/>
                              </w:rPr>
                            </w:pPr>
                            <w:r w:rsidRPr="00A5780A">
                              <w:rPr>
                                <w:rFonts w:ascii="Book Antiqua" w:hAnsi="Book Antiqua"/>
                                <w:sz w:val="16"/>
                                <w:szCs w:val="16"/>
                              </w:rPr>
                              <w:t>(NMWSU Campus CIE 1402)</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September 27, 2018</w:t>
                            </w:r>
                          </w:p>
                          <w:p w:rsidR="00A5780A" w:rsidRPr="00A5780A" w:rsidRDefault="00A5780A" w:rsidP="007868B3">
                            <w:pPr>
                              <w:widowControl w:val="0"/>
                              <w:ind w:left="274" w:hanging="274"/>
                              <w:rPr>
                                <w:rFonts w:ascii="Book Antiqua" w:hAnsi="Book Antiqua"/>
                                <w:sz w:val="16"/>
                                <w:szCs w:val="16"/>
                              </w:rPr>
                            </w:pPr>
                            <w:r w:rsidRPr="00A5780A">
                              <w:rPr>
                                <w:rFonts w:ascii="Book Antiqua" w:hAnsi="Book Antiqua"/>
                                <w:sz w:val="16"/>
                                <w:szCs w:val="16"/>
                              </w:rPr>
                              <w:tab/>
                              <w:t>February 7, 2019</w:t>
                            </w:r>
                          </w:p>
                          <w:p w:rsidR="00A5780A" w:rsidRPr="00A5780A" w:rsidRDefault="00A5780A" w:rsidP="007868B3">
                            <w:pPr>
                              <w:widowControl w:val="0"/>
                              <w:numPr>
                                <w:ilvl w:val="0"/>
                                <w:numId w:val="7"/>
                              </w:numPr>
                              <w:ind w:left="274" w:hanging="270"/>
                              <w:rPr>
                                <w:rFonts w:ascii="Book Antiqua" w:hAnsi="Book Antiqua"/>
                                <w:b/>
                                <w:sz w:val="16"/>
                                <w:szCs w:val="16"/>
                              </w:rPr>
                            </w:pPr>
                            <w:r w:rsidRPr="00A5780A">
                              <w:rPr>
                                <w:rFonts w:ascii="Book Antiqua" w:hAnsi="Book Antiqua"/>
                                <w:b/>
                                <w:sz w:val="16"/>
                                <w:szCs w:val="16"/>
                              </w:rPr>
                              <w:t>New Special Education Teacher Cohort Meetings:</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(NMWSU Campus CIE 1402)</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September 13th, 2018</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November 7</w:t>
                            </w:r>
                            <w:r w:rsidRPr="00A5780A">
                              <w:rPr>
                                <w:rFonts w:ascii="Book Antiqua" w:hAnsi="Book Antiqua"/>
                                <w:sz w:val="16"/>
                                <w:szCs w:val="16"/>
                                <w:vertAlign w:val="superscript"/>
                              </w:rPr>
                              <w:t>th</w:t>
                            </w:r>
                            <w:r w:rsidRPr="00A5780A">
                              <w:rPr>
                                <w:rFonts w:ascii="Book Antiqua" w:hAnsi="Book Antiqua"/>
                                <w:sz w:val="16"/>
                                <w:szCs w:val="16"/>
                              </w:rPr>
                              <w:t>, 2018</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January 10th, 2019</w:t>
                            </w:r>
                          </w:p>
                          <w:p w:rsidR="00A5780A" w:rsidRPr="00A5780A" w:rsidRDefault="00A5780A" w:rsidP="007868B3">
                            <w:pPr>
                              <w:widowControl w:val="0"/>
                              <w:ind w:firstLine="274"/>
                              <w:rPr>
                                <w:rFonts w:ascii="Book Antiqua" w:hAnsi="Book Antiqua"/>
                                <w:sz w:val="16"/>
                                <w:szCs w:val="16"/>
                              </w:rPr>
                            </w:pPr>
                            <w:r w:rsidRPr="00A5780A">
                              <w:rPr>
                                <w:rFonts w:ascii="Book Antiqua" w:hAnsi="Book Antiqua"/>
                                <w:sz w:val="16"/>
                                <w:szCs w:val="16"/>
                              </w:rPr>
                              <w:t>March 14th, 2019</w:t>
                            </w:r>
                          </w:p>
                          <w:p w:rsidR="00A5780A" w:rsidRPr="00A5780A" w:rsidRDefault="00A5780A" w:rsidP="007868B3">
                            <w:pPr>
                              <w:widowControl w:val="0"/>
                              <w:numPr>
                                <w:ilvl w:val="0"/>
                                <w:numId w:val="6"/>
                              </w:numPr>
                              <w:ind w:left="274" w:hanging="270"/>
                              <w:rPr>
                                <w:rFonts w:ascii="Book Antiqua" w:hAnsi="Book Antiqua"/>
                                <w:b/>
                                <w:sz w:val="16"/>
                                <w:szCs w:val="16"/>
                              </w:rPr>
                            </w:pPr>
                            <w:r w:rsidRPr="00A5780A">
                              <w:rPr>
                                <w:rFonts w:ascii="Book Antiqua" w:hAnsi="Book Antiqua"/>
                                <w:b/>
                                <w:sz w:val="16"/>
                                <w:szCs w:val="16"/>
                              </w:rPr>
                              <w:t>LASE Meetings: (Tentative Dates)</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(Maryville R-2 Administration)</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October 11, 2018</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November 29, 2018</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January 24, 2019</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March 7, 2019</w:t>
                            </w:r>
                          </w:p>
                          <w:p w:rsidR="005A5126" w:rsidRPr="0025279C" w:rsidRDefault="005A5126" w:rsidP="005A5126">
                            <w:pPr>
                              <w:pStyle w:val="BodyText3"/>
                              <w:widowControl w:val="0"/>
                              <w:spacing w:after="0"/>
                              <w:jc w:val="center"/>
                              <w:rPr>
                                <w:rFonts w:ascii="Book Antiqua" w:hAnsi="Book Antiqua"/>
                                <w:b/>
                                <w:bCs/>
                                <w:sz w:val="24"/>
                                <w:szCs w:val="24"/>
                              </w:rPr>
                            </w:pPr>
                            <w:r w:rsidRPr="0025279C">
                              <w:rPr>
                                <w:rFonts w:ascii="Book Antiqua" w:hAnsi="Book Antiqua"/>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8F429" id="Text Box 23" o:spid="_x0000_s1030" type="#_x0000_t202" style="position:absolute;margin-left:279.85pt;margin-top:11.6pt;width:134.85pt;height:384.7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" filled="f" stroked="f" strokecolor="black [0]" insetpen="t">
                <v:textbox inset="2.88pt,2.88pt,2.88pt,2.88pt">
                  <w:txbxContent>
                    <w:p w:rsidR="005A5126" w:rsidRPr="0025279C" w:rsidRDefault="005A5126" w:rsidP="005A5126">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Upcoming Trainings</w:t>
                      </w:r>
                    </w:p>
                    <w:p w:rsidR="007868B3" w:rsidRDefault="007868B3" w:rsidP="007868B3">
                      <w:pPr>
                        <w:widowControl w:val="0"/>
                        <w:numPr>
                          <w:ilvl w:val="0"/>
                          <w:numId w:val="9"/>
                        </w:numPr>
                        <w:ind w:left="274" w:hanging="270"/>
                        <w:rPr>
                          <w:rFonts w:ascii="Book Antiqua" w:hAnsi="Book Antiqua"/>
                          <w:b/>
                          <w:sz w:val="16"/>
                          <w:szCs w:val="16"/>
                        </w:rPr>
                      </w:pPr>
                      <w:r>
                        <w:rPr>
                          <w:rFonts w:ascii="Book Antiqua" w:hAnsi="Book Antiqua"/>
                          <w:b/>
                          <w:sz w:val="16"/>
                          <w:szCs w:val="16"/>
                        </w:rPr>
                        <w:t>CPI Full Foundation Training:</w:t>
                      </w:r>
                    </w:p>
                    <w:p w:rsidR="007868B3" w:rsidRPr="00A5780A" w:rsidRDefault="007868B3" w:rsidP="007868B3">
                      <w:pPr>
                        <w:widowControl w:val="0"/>
                        <w:ind w:left="274"/>
                        <w:rPr>
                          <w:rFonts w:ascii="Book Antiqua" w:hAnsi="Book Antiqua"/>
                          <w:sz w:val="16"/>
                          <w:szCs w:val="16"/>
                        </w:rPr>
                      </w:pPr>
                      <w:r w:rsidRPr="00A5780A">
                        <w:rPr>
                          <w:rFonts w:ascii="Book Antiqua" w:hAnsi="Book Antiqua"/>
                          <w:sz w:val="16"/>
                          <w:szCs w:val="16"/>
                        </w:rPr>
                        <w:t>(NMWSU Campus CIE 1402)</w:t>
                      </w:r>
                    </w:p>
                    <w:p w:rsidR="007868B3" w:rsidRDefault="007868B3" w:rsidP="007868B3">
                      <w:pPr>
                        <w:widowControl w:val="0"/>
                        <w:ind w:left="274"/>
                        <w:rPr>
                          <w:rFonts w:ascii="Book Antiqua" w:hAnsi="Book Antiqua"/>
                          <w:sz w:val="16"/>
                          <w:szCs w:val="16"/>
                        </w:rPr>
                      </w:pPr>
                      <w:r w:rsidRPr="007868B3">
                        <w:rPr>
                          <w:rFonts w:ascii="Book Antiqua" w:hAnsi="Book Antiqua"/>
                          <w:sz w:val="16"/>
                          <w:szCs w:val="16"/>
                        </w:rPr>
                        <w:t>9:00AM-3:00PM</w:t>
                      </w:r>
                      <w:r>
                        <w:rPr>
                          <w:rFonts w:ascii="Book Antiqua" w:hAnsi="Book Antiqua"/>
                          <w:sz w:val="16"/>
                          <w:szCs w:val="16"/>
                        </w:rPr>
                        <w:t xml:space="preserve"> 09/20/2018</w:t>
                      </w:r>
                    </w:p>
                    <w:p w:rsidR="007868B3" w:rsidRPr="007868B3" w:rsidRDefault="007868B3" w:rsidP="007868B3">
                      <w:pPr>
                        <w:widowControl w:val="0"/>
                        <w:ind w:left="274"/>
                        <w:rPr>
                          <w:rFonts w:ascii="Book Antiqua" w:hAnsi="Book Antiqua"/>
                          <w:sz w:val="16"/>
                          <w:szCs w:val="16"/>
                        </w:rPr>
                      </w:pPr>
                      <w:r w:rsidRPr="007868B3">
                        <w:rPr>
                          <w:rFonts w:ascii="Book Antiqua" w:hAnsi="Book Antiqua"/>
                          <w:b/>
                          <w:sz w:val="16"/>
                          <w:szCs w:val="16"/>
                        </w:rPr>
                        <w:t xml:space="preserve">CPI </w:t>
                      </w:r>
                      <w:r>
                        <w:rPr>
                          <w:rFonts w:ascii="Book Antiqua" w:hAnsi="Book Antiqua"/>
                          <w:b/>
                          <w:sz w:val="16"/>
                          <w:szCs w:val="16"/>
                        </w:rPr>
                        <w:t xml:space="preserve">Refresher </w:t>
                      </w:r>
                      <w:r w:rsidRPr="007868B3">
                        <w:rPr>
                          <w:rFonts w:ascii="Book Antiqua" w:hAnsi="Book Antiqua"/>
                          <w:b/>
                          <w:sz w:val="16"/>
                          <w:szCs w:val="16"/>
                        </w:rPr>
                        <w:t>Training:</w:t>
                      </w:r>
                    </w:p>
                    <w:p w:rsidR="007868B3" w:rsidRPr="007868B3" w:rsidRDefault="007868B3" w:rsidP="007868B3">
                      <w:pPr>
                        <w:widowControl w:val="0"/>
                        <w:ind w:left="274"/>
                        <w:rPr>
                          <w:rFonts w:ascii="Book Antiqua" w:hAnsi="Book Antiqua"/>
                          <w:sz w:val="16"/>
                          <w:szCs w:val="16"/>
                        </w:rPr>
                      </w:pPr>
                      <w:r w:rsidRPr="007868B3">
                        <w:rPr>
                          <w:rFonts w:ascii="Book Antiqua" w:hAnsi="Book Antiqua"/>
                          <w:sz w:val="16"/>
                          <w:szCs w:val="16"/>
                        </w:rPr>
                        <w:t>(NMWSU Campus CIE 1402)</w:t>
                      </w:r>
                    </w:p>
                    <w:p w:rsidR="007868B3" w:rsidRDefault="007868B3" w:rsidP="007868B3">
                      <w:pPr>
                        <w:widowControl w:val="0"/>
                        <w:ind w:left="274"/>
                        <w:rPr>
                          <w:rFonts w:ascii="Book Antiqua" w:hAnsi="Book Antiqua"/>
                          <w:sz w:val="16"/>
                          <w:szCs w:val="16"/>
                        </w:rPr>
                      </w:pPr>
                      <w:r w:rsidRPr="007868B3">
                        <w:rPr>
                          <w:rFonts w:ascii="Book Antiqua" w:hAnsi="Book Antiqua"/>
                          <w:sz w:val="16"/>
                          <w:szCs w:val="16"/>
                        </w:rPr>
                        <w:t>9:00AM-3:00PM</w:t>
                      </w:r>
                      <w:r>
                        <w:rPr>
                          <w:rFonts w:ascii="Book Antiqua" w:hAnsi="Book Antiqua"/>
                          <w:sz w:val="16"/>
                          <w:szCs w:val="16"/>
                        </w:rPr>
                        <w:t xml:space="preserve"> 09/06/2018</w:t>
                      </w:r>
                    </w:p>
                    <w:p w:rsidR="007868B3" w:rsidRPr="007868B3" w:rsidRDefault="007868B3" w:rsidP="007868B3">
                      <w:pPr>
                        <w:widowControl w:val="0"/>
                        <w:ind w:left="274"/>
                        <w:rPr>
                          <w:rFonts w:ascii="Book Antiqua" w:hAnsi="Book Antiqua"/>
                          <w:sz w:val="16"/>
                          <w:szCs w:val="16"/>
                        </w:rPr>
                      </w:pPr>
                      <w:r>
                        <w:rPr>
                          <w:rFonts w:ascii="Book Antiqua" w:hAnsi="Book Antiqua"/>
                          <w:sz w:val="16"/>
                          <w:szCs w:val="16"/>
                        </w:rPr>
                        <w:t>12:00-3:30PM 01/09/2019</w:t>
                      </w:r>
                    </w:p>
                    <w:p w:rsidR="00A5780A" w:rsidRPr="00A5780A" w:rsidRDefault="00A5780A" w:rsidP="007868B3">
                      <w:pPr>
                        <w:widowControl w:val="0"/>
                        <w:numPr>
                          <w:ilvl w:val="0"/>
                          <w:numId w:val="9"/>
                        </w:numPr>
                        <w:ind w:left="274" w:hanging="270"/>
                        <w:rPr>
                          <w:rFonts w:ascii="Book Antiqua" w:hAnsi="Book Antiqua"/>
                          <w:b/>
                          <w:sz w:val="16"/>
                          <w:szCs w:val="16"/>
                        </w:rPr>
                      </w:pPr>
                      <w:r w:rsidRPr="00A5780A">
                        <w:rPr>
                          <w:rFonts w:ascii="Book Antiqua" w:hAnsi="Book Antiqua"/>
                          <w:b/>
                          <w:sz w:val="16"/>
                          <w:szCs w:val="16"/>
                        </w:rPr>
                        <w:t>MO-CASE (Tan-Tar-A):</w:t>
                      </w:r>
                    </w:p>
                    <w:p w:rsidR="00A5780A" w:rsidRPr="007868B3" w:rsidRDefault="00A5780A" w:rsidP="007868B3">
                      <w:pPr>
                        <w:widowControl w:val="0"/>
                        <w:spacing w:after="120"/>
                        <w:ind w:left="274"/>
                        <w:rPr>
                          <w:rFonts w:ascii="Book Antiqua" w:hAnsi="Book Antiqua"/>
                          <w:sz w:val="16"/>
                          <w:szCs w:val="16"/>
                          <w:u w:val="single"/>
                        </w:rPr>
                      </w:pPr>
                      <w:r w:rsidRPr="00A5780A">
                        <w:rPr>
                          <w:rFonts w:ascii="Book Antiqua" w:hAnsi="Book Antiqua"/>
                          <w:b/>
                          <w:sz w:val="16"/>
                          <w:szCs w:val="16"/>
                        </w:rPr>
                        <w:t>40</w:t>
                      </w:r>
                      <w:r w:rsidRPr="00A5780A">
                        <w:rPr>
                          <w:rFonts w:ascii="Book Antiqua" w:hAnsi="Book Antiqua"/>
                          <w:b/>
                          <w:sz w:val="16"/>
                          <w:szCs w:val="16"/>
                          <w:vertAlign w:val="superscript"/>
                        </w:rPr>
                        <w:t>th</w:t>
                      </w:r>
                      <w:r w:rsidRPr="00A5780A">
                        <w:rPr>
                          <w:rFonts w:ascii="Book Antiqua" w:hAnsi="Book Antiqua"/>
                          <w:b/>
                          <w:sz w:val="16"/>
                          <w:szCs w:val="16"/>
                        </w:rPr>
                        <w:t xml:space="preserve"> Annual </w:t>
                      </w:r>
                      <w:r w:rsidRPr="00A5780A">
                        <w:rPr>
                          <w:rFonts w:ascii="Book Antiqua" w:hAnsi="Book Antiqua"/>
                          <w:b/>
                          <w:bCs/>
                          <w:sz w:val="16"/>
                          <w:szCs w:val="16"/>
                        </w:rPr>
                        <w:t>Special Education Administrators' Conference September</w:t>
                      </w:r>
                      <w:r w:rsidRPr="00A5780A">
                        <w:rPr>
                          <w:rFonts w:ascii="Book Antiqua" w:hAnsi="Book Antiqua"/>
                          <w:sz w:val="16"/>
                          <w:szCs w:val="16"/>
                        </w:rPr>
                        <w:t xml:space="preserve"> 23-25th</w:t>
                      </w:r>
                      <w:r w:rsidRPr="00A5780A">
                        <w:rPr>
                          <w:rFonts w:ascii="Book Antiqua" w:hAnsi="Book Antiqua"/>
                          <w:b/>
                          <w:bCs/>
                          <w:sz w:val="16"/>
                          <w:szCs w:val="16"/>
                        </w:rPr>
                        <w:t xml:space="preserve"> </w:t>
                      </w:r>
                      <w:proofErr w:type="gramStart"/>
                      <w:r w:rsidRPr="00A5780A">
                        <w:rPr>
                          <w:rFonts w:ascii="Book Antiqua" w:hAnsi="Book Antiqua"/>
                          <w:b/>
                          <w:bCs/>
                          <w:sz w:val="16"/>
                          <w:szCs w:val="16"/>
                        </w:rPr>
                        <w:t>Register</w:t>
                      </w:r>
                      <w:proofErr w:type="gramEnd"/>
                      <w:r w:rsidRPr="00A5780A">
                        <w:rPr>
                          <w:rFonts w:ascii="Book Antiqua" w:hAnsi="Book Antiqua"/>
                          <w:sz w:val="16"/>
                          <w:szCs w:val="16"/>
                        </w:rPr>
                        <w:t xml:space="preserve">: </w:t>
                      </w:r>
                      <w:hyperlink r:id="rId12" w:history="1">
                        <w:r w:rsidRPr="00A5780A">
                          <w:rPr>
                            <w:rFonts w:ascii="Book Antiqua" w:hAnsi="Book Antiqua"/>
                            <w:sz w:val="16"/>
                            <w:szCs w:val="16"/>
                            <w:u w:val="single"/>
                          </w:rPr>
                          <w:t>www.mo-case.org</w:t>
                        </w:r>
                      </w:hyperlink>
                    </w:p>
                    <w:p w:rsidR="00A5780A" w:rsidRPr="00A5780A" w:rsidRDefault="00A5780A" w:rsidP="007868B3">
                      <w:pPr>
                        <w:widowControl w:val="0"/>
                        <w:numPr>
                          <w:ilvl w:val="0"/>
                          <w:numId w:val="8"/>
                        </w:numPr>
                        <w:ind w:left="274" w:hanging="270"/>
                        <w:rPr>
                          <w:rFonts w:ascii="Book Antiqua" w:hAnsi="Book Antiqua"/>
                          <w:b/>
                          <w:sz w:val="16"/>
                          <w:szCs w:val="16"/>
                        </w:rPr>
                      </w:pPr>
                      <w:r w:rsidRPr="00A5780A">
                        <w:rPr>
                          <w:rFonts w:ascii="Book Antiqua" w:hAnsi="Book Antiqua"/>
                          <w:b/>
                          <w:sz w:val="16"/>
                          <w:szCs w:val="16"/>
                        </w:rPr>
                        <w:t>Paraprofessional Training:</w:t>
                      </w:r>
                    </w:p>
                    <w:p w:rsidR="00A5780A" w:rsidRPr="00A5780A" w:rsidRDefault="00A5780A" w:rsidP="007868B3">
                      <w:pPr>
                        <w:widowControl w:val="0"/>
                        <w:ind w:left="274"/>
                        <w:rPr>
                          <w:rFonts w:ascii="Book Antiqua" w:hAnsi="Book Antiqua"/>
                          <w:b/>
                          <w:sz w:val="16"/>
                          <w:szCs w:val="16"/>
                        </w:rPr>
                      </w:pPr>
                      <w:r w:rsidRPr="00A5780A">
                        <w:rPr>
                          <w:rFonts w:ascii="Book Antiqua" w:hAnsi="Book Antiqua"/>
                          <w:sz w:val="16"/>
                          <w:szCs w:val="16"/>
                        </w:rPr>
                        <w:t>(NMWSU Campus CIE 1402)</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September 27, 2018</w:t>
                      </w:r>
                    </w:p>
                    <w:p w:rsidR="00A5780A" w:rsidRPr="00A5780A" w:rsidRDefault="00A5780A" w:rsidP="007868B3">
                      <w:pPr>
                        <w:widowControl w:val="0"/>
                        <w:ind w:left="274" w:hanging="274"/>
                        <w:rPr>
                          <w:rFonts w:ascii="Book Antiqua" w:hAnsi="Book Antiqua"/>
                          <w:sz w:val="16"/>
                          <w:szCs w:val="16"/>
                        </w:rPr>
                      </w:pPr>
                      <w:r w:rsidRPr="00A5780A">
                        <w:rPr>
                          <w:rFonts w:ascii="Book Antiqua" w:hAnsi="Book Antiqua"/>
                          <w:sz w:val="16"/>
                          <w:szCs w:val="16"/>
                        </w:rPr>
                        <w:tab/>
                        <w:t>February 7, 2019</w:t>
                      </w:r>
                    </w:p>
                    <w:p w:rsidR="00A5780A" w:rsidRPr="00A5780A" w:rsidRDefault="00A5780A" w:rsidP="007868B3">
                      <w:pPr>
                        <w:widowControl w:val="0"/>
                        <w:numPr>
                          <w:ilvl w:val="0"/>
                          <w:numId w:val="7"/>
                        </w:numPr>
                        <w:ind w:left="274" w:hanging="270"/>
                        <w:rPr>
                          <w:rFonts w:ascii="Book Antiqua" w:hAnsi="Book Antiqua"/>
                          <w:b/>
                          <w:sz w:val="16"/>
                          <w:szCs w:val="16"/>
                        </w:rPr>
                      </w:pPr>
                      <w:r w:rsidRPr="00A5780A">
                        <w:rPr>
                          <w:rFonts w:ascii="Book Antiqua" w:hAnsi="Book Antiqua"/>
                          <w:b/>
                          <w:sz w:val="16"/>
                          <w:szCs w:val="16"/>
                        </w:rPr>
                        <w:t>New Special Education Teacher Cohort Meetings:</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(NMWSU Campus CIE 1402)</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September 13th, 2018</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November 7</w:t>
                      </w:r>
                      <w:r w:rsidRPr="00A5780A">
                        <w:rPr>
                          <w:rFonts w:ascii="Book Antiqua" w:hAnsi="Book Antiqua"/>
                          <w:sz w:val="16"/>
                          <w:szCs w:val="16"/>
                          <w:vertAlign w:val="superscript"/>
                        </w:rPr>
                        <w:t>th</w:t>
                      </w:r>
                      <w:r w:rsidRPr="00A5780A">
                        <w:rPr>
                          <w:rFonts w:ascii="Book Antiqua" w:hAnsi="Book Antiqua"/>
                          <w:sz w:val="16"/>
                          <w:szCs w:val="16"/>
                        </w:rPr>
                        <w:t>, 2018</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January 10th, 2019</w:t>
                      </w:r>
                    </w:p>
                    <w:p w:rsidR="00A5780A" w:rsidRPr="00A5780A" w:rsidRDefault="00A5780A" w:rsidP="007868B3">
                      <w:pPr>
                        <w:widowControl w:val="0"/>
                        <w:ind w:firstLine="274"/>
                        <w:rPr>
                          <w:rFonts w:ascii="Book Antiqua" w:hAnsi="Book Antiqua"/>
                          <w:sz w:val="16"/>
                          <w:szCs w:val="16"/>
                        </w:rPr>
                      </w:pPr>
                      <w:r w:rsidRPr="00A5780A">
                        <w:rPr>
                          <w:rFonts w:ascii="Book Antiqua" w:hAnsi="Book Antiqua"/>
                          <w:sz w:val="16"/>
                          <w:szCs w:val="16"/>
                        </w:rPr>
                        <w:t>March 14th, 2019</w:t>
                      </w:r>
                    </w:p>
                    <w:p w:rsidR="00A5780A" w:rsidRPr="00A5780A" w:rsidRDefault="00A5780A" w:rsidP="007868B3">
                      <w:pPr>
                        <w:widowControl w:val="0"/>
                        <w:numPr>
                          <w:ilvl w:val="0"/>
                          <w:numId w:val="6"/>
                        </w:numPr>
                        <w:ind w:left="274" w:hanging="270"/>
                        <w:rPr>
                          <w:rFonts w:ascii="Book Antiqua" w:hAnsi="Book Antiqua"/>
                          <w:b/>
                          <w:sz w:val="16"/>
                          <w:szCs w:val="16"/>
                        </w:rPr>
                      </w:pPr>
                      <w:r w:rsidRPr="00A5780A">
                        <w:rPr>
                          <w:rFonts w:ascii="Book Antiqua" w:hAnsi="Book Antiqua"/>
                          <w:b/>
                          <w:sz w:val="16"/>
                          <w:szCs w:val="16"/>
                        </w:rPr>
                        <w:t>LASE Meetings: (Tentative Dates)</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(Maryville R-2 Administration)</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9:00AM-3:00PM</w:t>
                      </w:r>
                    </w:p>
                    <w:p w:rsidR="00A5780A" w:rsidRPr="00A5780A" w:rsidRDefault="00A5780A" w:rsidP="007868B3">
                      <w:pPr>
                        <w:widowControl w:val="0"/>
                        <w:ind w:left="274"/>
                        <w:rPr>
                          <w:rFonts w:ascii="Book Antiqua" w:hAnsi="Book Antiqua"/>
                          <w:sz w:val="16"/>
                          <w:szCs w:val="16"/>
                        </w:rPr>
                      </w:pPr>
                      <w:r w:rsidRPr="00A5780A">
                        <w:rPr>
                          <w:rFonts w:ascii="Book Antiqua" w:hAnsi="Book Antiqua"/>
                          <w:sz w:val="16"/>
                          <w:szCs w:val="16"/>
                        </w:rPr>
                        <w:t>October 11, 2018</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November 29, 2018</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January 24, 2019</w:t>
                      </w:r>
                    </w:p>
                    <w:p w:rsidR="00A5780A" w:rsidRPr="00A5780A" w:rsidRDefault="00A5780A" w:rsidP="00A5780A">
                      <w:pPr>
                        <w:widowControl w:val="0"/>
                        <w:ind w:left="274"/>
                        <w:rPr>
                          <w:rFonts w:ascii="Book Antiqua" w:hAnsi="Book Antiqua"/>
                          <w:sz w:val="16"/>
                          <w:szCs w:val="16"/>
                        </w:rPr>
                      </w:pPr>
                      <w:r w:rsidRPr="00A5780A">
                        <w:rPr>
                          <w:rFonts w:ascii="Book Antiqua" w:hAnsi="Book Antiqua"/>
                          <w:sz w:val="16"/>
                          <w:szCs w:val="16"/>
                        </w:rPr>
                        <w:t>March 7, 2019</w:t>
                      </w:r>
                    </w:p>
                    <w:p w:rsidR="005A5126" w:rsidRPr="0025279C" w:rsidRDefault="005A5126" w:rsidP="005A5126">
                      <w:pPr>
                        <w:pStyle w:val="BodyText3"/>
                        <w:widowControl w:val="0"/>
                        <w:spacing w:after="0"/>
                        <w:jc w:val="center"/>
                        <w:rPr>
                          <w:rFonts w:ascii="Book Antiqua" w:hAnsi="Book Antiqua"/>
                          <w:b/>
                          <w:bCs/>
                          <w:sz w:val="24"/>
                          <w:szCs w:val="24"/>
                        </w:rPr>
                      </w:pPr>
                      <w:r w:rsidRPr="0025279C">
                        <w:rPr>
                          <w:rFonts w:ascii="Book Antiqua" w:hAnsi="Book Antiqua"/>
                          <w:b/>
                          <w:bCs/>
                          <w:sz w:val="24"/>
                          <w:szCs w:val="24"/>
                        </w:rPr>
                        <w:t> </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217935">
      <w:pPr>
        <w:rPr>
          <w:noProof/>
        </w:rPr>
      </w:pPr>
      <w:r>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2941A2E8" wp14:editId="561363BD">
                <wp:simplePos x="0" y="0"/>
                <wp:positionH relativeFrom="column">
                  <wp:posOffset>1718945</wp:posOffset>
                </wp:positionH>
                <wp:positionV relativeFrom="paragraph">
                  <wp:posOffset>5868877</wp:posOffset>
                </wp:positionV>
                <wp:extent cx="5486400" cy="1840020"/>
                <wp:effectExtent l="0" t="0" r="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4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3597" w:rsidRPr="001C3745" w:rsidRDefault="005A5126" w:rsidP="001C3745">
                            <w:pPr>
                              <w:pStyle w:val="BodyText3"/>
                              <w:widowControl w:val="0"/>
                              <w:spacing w:after="0"/>
                              <w:rPr>
                                <w:rFonts w:ascii="Book Antiqua" w:hAnsi="Book Antiqua"/>
                                <w:color w:val="000000" w:themeColor="text1"/>
                                <w:sz w:val="32"/>
                                <w:szCs w:val="32"/>
                              </w:rPr>
                            </w:pPr>
                            <w:r w:rsidRPr="001C3745">
                              <w:rPr>
                                <w:rFonts w:ascii="Book Antiqua" w:hAnsi="Book Antiqua"/>
                                <w:color w:val="000000" w:themeColor="text1"/>
                                <w:sz w:val="32"/>
                                <w:szCs w:val="32"/>
                              </w:rPr>
                              <w:t>Director’s Desk</w:t>
                            </w:r>
                          </w:p>
                          <w:p w:rsidR="00600F34" w:rsidRPr="001C3745" w:rsidRDefault="004C3597" w:rsidP="001C3745">
                            <w:pPr>
                              <w:pStyle w:val="BodyText3"/>
                              <w:widowControl w:val="0"/>
                              <w:spacing w:after="0"/>
                              <w:rPr>
                                <w:rFonts w:ascii="Book Antiqua" w:hAnsi="Book Antiqua"/>
                                <w:color w:val="000000" w:themeColor="text1"/>
                              </w:rPr>
                            </w:pPr>
                            <w:r w:rsidRPr="001C3745">
                              <w:rPr>
                                <w:rFonts w:ascii="Book Antiqua" w:hAnsi="Book Antiqua"/>
                                <w:color w:val="000000" w:themeColor="text1"/>
                              </w:rPr>
                              <w:t>Happy September Eve,</w:t>
                            </w:r>
                          </w:p>
                          <w:p w:rsidR="001C3745" w:rsidRDefault="00E72AC9" w:rsidP="001C3745">
                            <w:pPr>
                              <w:pStyle w:val="BodyText3"/>
                              <w:widowControl w:val="0"/>
                              <w:spacing w:after="0"/>
                              <w:rPr>
                                <w:rFonts w:ascii="Book Antiqua" w:hAnsi="Book Antiqua"/>
                                <w:color w:val="000000" w:themeColor="text1"/>
                              </w:rPr>
                            </w:pPr>
                            <w:r w:rsidRPr="001C3745">
                              <w:rPr>
                                <w:rFonts w:ascii="Book Antiqua" w:hAnsi="Book Antiqua"/>
                                <w:color w:val="000000" w:themeColor="text1"/>
                              </w:rPr>
                              <w:t xml:space="preserve">School is back in session, and we are all trying to get back into the routine of early rising, extra duties, and a full activity calendar. </w:t>
                            </w:r>
                            <w:r w:rsidR="004C3597" w:rsidRPr="001C3745">
                              <w:rPr>
                                <w:rFonts w:ascii="Book Antiqua" w:hAnsi="Book Antiqua"/>
                                <w:color w:val="000000" w:themeColor="text1"/>
                              </w:rPr>
                              <w:t xml:space="preserve">The coolness of </w:t>
                            </w:r>
                            <w:r w:rsidRPr="001C3745">
                              <w:rPr>
                                <w:rFonts w:ascii="Book Antiqua" w:hAnsi="Book Antiqua"/>
                                <w:color w:val="000000" w:themeColor="text1"/>
                              </w:rPr>
                              <w:t>autumn</w:t>
                            </w:r>
                            <w:r w:rsidR="004C3597" w:rsidRPr="001C3745">
                              <w:rPr>
                                <w:rFonts w:ascii="Book Antiqua" w:hAnsi="Book Antiqua"/>
                                <w:color w:val="000000" w:themeColor="text1"/>
                              </w:rPr>
                              <w:t xml:space="preserve"> air is upon us, and with that comes change.  Change can be seen in the colors of th</w:t>
                            </w:r>
                            <w:r w:rsidRPr="001C3745">
                              <w:rPr>
                                <w:rFonts w:ascii="Book Antiqua" w:hAnsi="Book Antiqua"/>
                                <w:color w:val="000000" w:themeColor="text1"/>
                              </w:rPr>
                              <w:t>e trees and fields as they</w:t>
                            </w:r>
                            <w:r w:rsidR="004C3597" w:rsidRPr="001C3745">
                              <w:rPr>
                                <w:rFonts w:ascii="Book Antiqua" w:hAnsi="Book Antiqua"/>
                                <w:color w:val="000000" w:themeColor="text1"/>
                              </w:rPr>
                              <w:t xml:space="preserve"> turn </w:t>
                            </w:r>
                            <w:r w:rsidR="006C3C63">
                              <w:rPr>
                                <w:rFonts w:ascii="Book Antiqua" w:hAnsi="Book Antiqua"/>
                                <w:color w:val="000000" w:themeColor="text1"/>
                              </w:rPr>
                              <w:t xml:space="preserve">various </w:t>
                            </w:r>
                            <w:r w:rsidR="004C3597" w:rsidRPr="001C3745">
                              <w:rPr>
                                <w:rFonts w:ascii="Book Antiqua" w:hAnsi="Book Antiqua"/>
                                <w:color w:val="000000" w:themeColor="text1"/>
                              </w:rPr>
                              <w:t>shades of red, orange, brown, and yellow.  The air is filled with the smell of crops being harvested, long awaited rain, an</w:t>
                            </w:r>
                            <w:r w:rsidRPr="001C3745">
                              <w:rPr>
                                <w:rFonts w:ascii="Book Antiqua" w:hAnsi="Book Antiqua"/>
                                <w:color w:val="000000" w:themeColor="text1"/>
                              </w:rPr>
                              <w:t xml:space="preserve">d one last mow of the pasture.  Autumn reminds us that winter is just around the corner.  We prepare for the cooler temperatures by saying goodbye to our sandals and shorts and getting out those jackets, long pants, and sweaters.   There are many changes in our classrooms and districts as well.  New </w:t>
                            </w:r>
                            <w:r w:rsidR="001C3745" w:rsidRPr="001C3745">
                              <w:rPr>
                                <w:rFonts w:ascii="Book Antiqua" w:hAnsi="Book Antiqua"/>
                                <w:color w:val="000000" w:themeColor="text1"/>
                              </w:rPr>
                              <w:t>faculty, administration</w:t>
                            </w:r>
                            <w:r w:rsidRPr="001C3745">
                              <w:rPr>
                                <w:rFonts w:ascii="Book Antiqua" w:hAnsi="Book Antiqua"/>
                                <w:color w:val="000000" w:themeColor="text1"/>
                              </w:rPr>
                              <w:t>, parents, and students have transferr</w:t>
                            </w:r>
                            <w:r w:rsidR="001C3745">
                              <w:rPr>
                                <w:rFonts w:ascii="Book Antiqua" w:hAnsi="Book Antiqua"/>
                                <w:color w:val="000000" w:themeColor="text1"/>
                              </w:rPr>
                              <w:t xml:space="preserve">ed into our districts.  </w:t>
                            </w:r>
                            <w:r w:rsidR="006C3C63">
                              <w:rPr>
                                <w:rFonts w:ascii="Book Antiqua" w:hAnsi="Book Antiqua"/>
                                <w:color w:val="000000" w:themeColor="text1"/>
                              </w:rPr>
                              <w:t>Embrace these changes within your district, let go of the “old”.   C</w:t>
                            </w:r>
                            <w:r w:rsidR="001C3745">
                              <w:rPr>
                                <w:rFonts w:ascii="Book Antiqua" w:hAnsi="Book Antiqua"/>
                                <w:color w:val="000000" w:themeColor="text1"/>
                              </w:rPr>
                              <w:t>hange brings opportunities</w:t>
                            </w:r>
                            <w:r w:rsidR="006C3C63">
                              <w:rPr>
                                <w:rFonts w:ascii="Book Antiqua" w:hAnsi="Book Antiqua"/>
                                <w:color w:val="000000" w:themeColor="text1"/>
                              </w:rPr>
                              <w:t xml:space="preserve"> for new growth and preparation for a successful school year.  My wish for you all, is opportunities to touch </w:t>
                            </w:r>
                            <w:r w:rsidR="00342D2A">
                              <w:rPr>
                                <w:rFonts w:ascii="Book Antiqua" w:hAnsi="Book Antiqua"/>
                                <w:color w:val="000000" w:themeColor="text1"/>
                              </w:rPr>
                              <w:t>others’</w:t>
                            </w:r>
                            <w:r w:rsidR="006C3C63">
                              <w:rPr>
                                <w:rFonts w:ascii="Book Antiqua" w:hAnsi="Book Antiqua"/>
                                <w:color w:val="000000" w:themeColor="text1"/>
                              </w:rPr>
                              <w:t xml:space="preserve"> lives in a positive manner</w:t>
                            </w:r>
                            <w:r w:rsidR="00342D2A">
                              <w:rPr>
                                <w:rFonts w:ascii="Book Antiqua" w:hAnsi="Book Antiqua"/>
                                <w:color w:val="000000" w:themeColor="text1"/>
                              </w:rPr>
                              <w:t>.</w:t>
                            </w:r>
                          </w:p>
                          <w:p w:rsidR="001C3745" w:rsidRPr="001C3745" w:rsidRDefault="001C3745" w:rsidP="001C3745">
                            <w:pPr>
                              <w:pStyle w:val="BodyText3"/>
                              <w:widowControl w:val="0"/>
                              <w:rPr>
                                <w:rFonts w:ascii="Book Antiqua" w:hAnsi="Book Antiqua"/>
                                <w:color w:val="000000" w:themeColor="text1"/>
                              </w:rPr>
                            </w:pPr>
                            <w:r>
                              <w:rPr>
                                <w:rFonts w:ascii="Book Antiqua" w:hAnsi="Book Antiqua"/>
                                <w:color w:val="000000" w:themeColor="text1"/>
                              </w:rPr>
                              <w:t>It is always my pleasure t</w:t>
                            </w:r>
                            <w:r w:rsidR="006C3C63">
                              <w:rPr>
                                <w:rFonts w:ascii="Book Antiqua" w:hAnsi="Book Antiqua"/>
                                <w:color w:val="000000" w:themeColor="text1"/>
                              </w:rPr>
                              <w:t>o be of assistance</w:t>
                            </w:r>
                            <w:r w:rsidR="00342D2A">
                              <w:rPr>
                                <w:rFonts w:ascii="Book Antiqua" w:hAnsi="Book Antiqua"/>
                                <w:color w:val="000000" w:themeColor="text1"/>
                              </w:rPr>
                              <w:t xml:space="preserve"> should you need anything</w:t>
                            </w:r>
                            <w:r w:rsidR="006C3C63">
                              <w:rPr>
                                <w:rFonts w:ascii="Book Antiqua" w:hAnsi="Book Antiqua"/>
                                <w:color w:val="000000" w:themeColor="text1"/>
                              </w:rPr>
                              <w:t>, h</w:t>
                            </w:r>
                            <w:r>
                              <w:rPr>
                                <w:rFonts w:ascii="Book Antiqua" w:hAnsi="Book Antiqua"/>
                                <w:color w:val="000000" w:themeColor="text1"/>
                              </w:rPr>
                              <w:t>ave a wonderful Labor Day Weekend!</w:t>
                            </w:r>
                            <w:r w:rsidR="006C3C63">
                              <w:rPr>
                                <w:rFonts w:ascii="Book Antiqua" w:hAnsi="Book Antiqua"/>
                                <w:color w:val="000000" w:themeColor="text1"/>
                              </w:rPr>
                              <w:t xml:space="preserve">  Cindy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A2E8" id="Text Box 25" o:spid="_x0000_s1031" type="#_x0000_t202" style="position:absolute;margin-left:135.35pt;margin-top:462.1pt;width:6in;height:144.9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rrDQMAAL0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" filled="f" stroked="f" strokecolor="black [0]" strokeweight="0" insetpen="t">
                <v:textbox inset="2.85pt,2.85pt,2.85pt,2.85pt">
                  <w:txbxContent>
                    <w:p w:rsidR="004C3597" w:rsidRPr="001C3745" w:rsidRDefault="005A5126" w:rsidP="001C3745">
                      <w:pPr>
                        <w:pStyle w:val="BodyText3"/>
                        <w:widowControl w:val="0"/>
                        <w:spacing w:after="0"/>
                        <w:rPr>
                          <w:rFonts w:ascii="Book Antiqua" w:hAnsi="Book Antiqua"/>
                          <w:color w:val="000000" w:themeColor="text1"/>
                          <w:sz w:val="32"/>
                          <w:szCs w:val="32"/>
                        </w:rPr>
                      </w:pPr>
                      <w:r w:rsidRPr="001C3745">
                        <w:rPr>
                          <w:rFonts w:ascii="Book Antiqua" w:hAnsi="Book Antiqua"/>
                          <w:color w:val="000000" w:themeColor="text1"/>
                          <w:sz w:val="32"/>
                          <w:szCs w:val="32"/>
                        </w:rPr>
                        <w:t>Director’s Desk</w:t>
                      </w:r>
                    </w:p>
                    <w:p w:rsidR="00600F34" w:rsidRPr="001C3745" w:rsidRDefault="004C3597" w:rsidP="001C3745">
                      <w:pPr>
                        <w:pStyle w:val="BodyText3"/>
                        <w:widowControl w:val="0"/>
                        <w:spacing w:after="0"/>
                        <w:rPr>
                          <w:rFonts w:ascii="Book Antiqua" w:hAnsi="Book Antiqua"/>
                          <w:color w:val="000000" w:themeColor="text1"/>
                        </w:rPr>
                      </w:pPr>
                      <w:r w:rsidRPr="001C3745">
                        <w:rPr>
                          <w:rFonts w:ascii="Book Antiqua" w:hAnsi="Book Antiqua"/>
                          <w:color w:val="000000" w:themeColor="text1"/>
                        </w:rPr>
                        <w:t>Happy September Eve,</w:t>
                      </w:r>
                    </w:p>
                    <w:p w:rsidR="001C3745" w:rsidRDefault="00E72AC9" w:rsidP="001C3745">
                      <w:pPr>
                        <w:pStyle w:val="BodyText3"/>
                        <w:widowControl w:val="0"/>
                        <w:spacing w:after="0"/>
                        <w:rPr>
                          <w:rFonts w:ascii="Book Antiqua" w:hAnsi="Book Antiqua"/>
                          <w:color w:val="000000" w:themeColor="text1"/>
                        </w:rPr>
                      </w:pPr>
                      <w:r w:rsidRPr="001C3745">
                        <w:rPr>
                          <w:rFonts w:ascii="Book Antiqua" w:hAnsi="Book Antiqua"/>
                          <w:color w:val="000000" w:themeColor="text1"/>
                        </w:rPr>
                        <w:t xml:space="preserve">School is back in session, and we are all trying to get back into the routine of early rising, extra duties, and a full activity calendar. </w:t>
                      </w:r>
                      <w:r w:rsidR="004C3597" w:rsidRPr="001C3745">
                        <w:rPr>
                          <w:rFonts w:ascii="Book Antiqua" w:hAnsi="Book Antiqua"/>
                          <w:color w:val="000000" w:themeColor="text1"/>
                        </w:rPr>
                        <w:t xml:space="preserve">The coolness of </w:t>
                      </w:r>
                      <w:r w:rsidRPr="001C3745">
                        <w:rPr>
                          <w:rFonts w:ascii="Book Antiqua" w:hAnsi="Book Antiqua"/>
                          <w:color w:val="000000" w:themeColor="text1"/>
                        </w:rPr>
                        <w:t>autumn</w:t>
                      </w:r>
                      <w:r w:rsidR="004C3597" w:rsidRPr="001C3745">
                        <w:rPr>
                          <w:rFonts w:ascii="Book Antiqua" w:hAnsi="Book Antiqua"/>
                          <w:color w:val="000000" w:themeColor="text1"/>
                        </w:rPr>
                        <w:t xml:space="preserve"> air is upon us, and with that comes change.  Change can be seen in the colors of th</w:t>
                      </w:r>
                      <w:r w:rsidRPr="001C3745">
                        <w:rPr>
                          <w:rFonts w:ascii="Book Antiqua" w:hAnsi="Book Antiqua"/>
                          <w:color w:val="000000" w:themeColor="text1"/>
                        </w:rPr>
                        <w:t>e trees and fields as they</w:t>
                      </w:r>
                      <w:r w:rsidR="004C3597" w:rsidRPr="001C3745">
                        <w:rPr>
                          <w:rFonts w:ascii="Book Antiqua" w:hAnsi="Book Antiqua"/>
                          <w:color w:val="000000" w:themeColor="text1"/>
                        </w:rPr>
                        <w:t xml:space="preserve"> turn </w:t>
                      </w:r>
                      <w:r w:rsidR="006C3C63">
                        <w:rPr>
                          <w:rFonts w:ascii="Book Antiqua" w:hAnsi="Book Antiqua"/>
                          <w:color w:val="000000" w:themeColor="text1"/>
                        </w:rPr>
                        <w:t xml:space="preserve">various </w:t>
                      </w:r>
                      <w:r w:rsidR="004C3597" w:rsidRPr="001C3745">
                        <w:rPr>
                          <w:rFonts w:ascii="Book Antiqua" w:hAnsi="Book Antiqua"/>
                          <w:color w:val="000000" w:themeColor="text1"/>
                        </w:rPr>
                        <w:t>shades of red, orange, brown, and yellow.  The air is filled with the smell of crops being harvested, long awaited rain, an</w:t>
                      </w:r>
                      <w:r w:rsidRPr="001C3745">
                        <w:rPr>
                          <w:rFonts w:ascii="Book Antiqua" w:hAnsi="Book Antiqua"/>
                          <w:color w:val="000000" w:themeColor="text1"/>
                        </w:rPr>
                        <w:t xml:space="preserve">d one last mow of the pasture.  Autumn reminds us that winter is just around the corner.  We prepare for the cooler temperatures by saying goodbye to our sandals and shorts and getting out those jackets, long pants, and sweaters.   There are many changes in our classrooms and districts as well.  New </w:t>
                      </w:r>
                      <w:r w:rsidR="001C3745" w:rsidRPr="001C3745">
                        <w:rPr>
                          <w:rFonts w:ascii="Book Antiqua" w:hAnsi="Book Antiqua"/>
                          <w:color w:val="000000" w:themeColor="text1"/>
                        </w:rPr>
                        <w:t>faculty, administration</w:t>
                      </w:r>
                      <w:r w:rsidRPr="001C3745">
                        <w:rPr>
                          <w:rFonts w:ascii="Book Antiqua" w:hAnsi="Book Antiqua"/>
                          <w:color w:val="000000" w:themeColor="text1"/>
                        </w:rPr>
                        <w:t>, parents, and students have transferr</w:t>
                      </w:r>
                      <w:r w:rsidR="001C3745">
                        <w:rPr>
                          <w:rFonts w:ascii="Book Antiqua" w:hAnsi="Book Antiqua"/>
                          <w:color w:val="000000" w:themeColor="text1"/>
                        </w:rPr>
                        <w:t xml:space="preserve">ed into our districts.  </w:t>
                      </w:r>
                      <w:r w:rsidR="006C3C63">
                        <w:rPr>
                          <w:rFonts w:ascii="Book Antiqua" w:hAnsi="Book Antiqua"/>
                          <w:color w:val="000000" w:themeColor="text1"/>
                        </w:rPr>
                        <w:t>Embrace these changes within your district, let go of the “old”.   C</w:t>
                      </w:r>
                      <w:r w:rsidR="001C3745">
                        <w:rPr>
                          <w:rFonts w:ascii="Book Antiqua" w:hAnsi="Book Antiqua"/>
                          <w:color w:val="000000" w:themeColor="text1"/>
                        </w:rPr>
                        <w:t>hange brings opportunities</w:t>
                      </w:r>
                      <w:r w:rsidR="006C3C63">
                        <w:rPr>
                          <w:rFonts w:ascii="Book Antiqua" w:hAnsi="Book Antiqua"/>
                          <w:color w:val="000000" w:themeColor="text1"/>
                        </w:rPr>
                        <w:t xml:space="preserve"> for new growth and preparation for a successful school year.  My wish for you all, is opportunities to touch </w:t>
                      </w:r>
                      <w:r w:rsidR="00342D2A">
                        <w:rPr>
                          <w:rFonts w:ascii="Book Antiqua" w:hAnsi="Book Antiqua"/>
                          <w:color w:val="000000" w:themeColor="text1"/>
                        </w:rPr>
                        <w:t>others’</w:t>
                      </w:r>
                      <w:r w:rsidR="006C3C63">
                        <w:rPr>
                          <w:rFonts w:ascii="Book Antiqua" w:hAnsi="Book Antiqua"/>
                          <w:color w:val="000000" w:themeColor="text1"/>
                        </w:rPr>
                        <w:t xml:space="preserve"> lives in a positive manner</w:t>
                      </w:r>
                      <w:r w:rsidR="00342D2A">
                        <w:rPr>
                          <w:rFonts w:ascii="Book Antiqua" w:hAnsi="Book Antiqua"/>
                          <w:color w:val="000000" w:themeColor="text1"/>
                        </w:rPr>
                        <w:t>.</w:t>
                      </w:r>
                    </w:p>
                    <w:p w:rsidR="001C3745" w:rsidRPr="001C3745" w:rsidRDefault="001C3745" w:rsidP="001C3745">
                      <w:pPr>
                        <w:pStyle w:val="BodyText3"/>
                        <w:widowControl w:val="0"/>
                        <w:rPr>
                          <w:rFonts w:ascii="Book Antiqua" w:hAnsi="Book Antiqua"/>
                          <w:color w:val="000000" w:themeColor="text1"/>
                        </w:rPr>
                      </w:pPr>
                      <w:r>
                        <w:rPr>
                          <w:rFonts w:ascii="Book Antiqua" w:hAnsi="Book Antiqua"/>
                          <w:color w:val="000000" w:themeColor="text1"/>
                        </w:rPr>
                        <w:t>It is always my pleasure t</w:t>
                      </w:r>
                      <w:r w:rsidR="006C3C63">
                        <w:rPr>
                          <w:rFonts w:ascii="Book Antiqua" w:hAnsi="Book Antiqua"/>
                          <w:color w:val="000000" w:themeColor="text1"/>
                        </w:rPr>
                        <w:t>o be of assistance</w:t>
                      </w:r>
                      <w:r w:rsidR="00342D2A">
                        <w:rPr>
                          <w:rFonts w:ascii="Book Antiqua" w:hAnsi="Book Antiqua"/>
                          <w:color w:val="000000" w:themeColor="text1"/>
                        </w:rPr>
                        <w:t xml:space="preserve"> should you need anything</w:t>
                      </w:r>
                      <w:r w:rsidR="006C3C63">
                        <w:rPr>
                          <w:rFonts w:ascii="Book Antiqua" w:hAnsi="Book Antiqua"/>
                          <w:color w:val="000000" w:themeColor="text1"/>
                        </w:rPr>
                        <w:t>, h</w:t>
                      </w:r>
                      <w:r>
                        <w:rPr>
                          <w:rFonts w:ascii="Book Antiqua" w:hAnsi="Book Antiqua"/>
                          <w:color w:val="000000" w:themeColor="text1"/>
                        </w:rPr>
                        <w:t>ave a wonderful Labor Day Weekend!</w:t>
                      </w:r>
                      <w:r w:rsidR="006C3C63">
                        <w:rPr>
                          <w:rFonts w:ascii="Book Antiqua" w:hAnsi="Book Antiqua"/>
                          <w:color w:val="000000" w:themeColor="text1"/>
                        </w:rPr>
                        <w:t xml:space="preserve">  Cindy</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4E2F22BE" wp14:editId="0154B21D">
                <wp:simplePos x="0" y="0"/>
                <wp:positionH relativeFrom="column">
                  <wp:posOffset>1752600</wp:posOffset>
                </wp:positionH>
                <wp:positionV relativeFrom="paragraph">
                  <wp:posOffset>4347845</wp:posOffset>
                </wp:positionV>
                <wp:extent cx="5412740" cy="16376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637665"/>
                        </a:xfrm>
                        <a:prstGeom prst="rect">
                          <a:avLst/>
                        </a:prstGeom>
                        <a:noFill/>
                        <a:ln w="9525">
                          <a:noFill/>
                          <a:miter lim="800000"/>
                          <a:headEnd/>
                          <a:tailEnd/>
                        </a:ln>
                      </wps:spPr>
                      <wps:txbx>
                        <w:txbxContent>
                          <w:p w:rsidR="00781D26" w:rsidRPr="00781D26" w:rsidRDefault="00781D26" w:rsidP="00781D26">
                            <w:pPr>
                              <w:jc w:val="center"/>
                              <w:rPr>
                                <w:rFonts w:ascii="Book Antiqua" w:hAnsi="Book Antiqua"/>
                                <w:b/>
                              </w:rPr>
                            </w:pPr>
                            <w:r w:rsidRPr="00781D26">
                              <w:rPr>
                                <w:rFonts w:ascii="Book Antiqua" w:hAnsi="Book Antiqua"/>
                                <w:b/>
                              </w:rPr>
                              <w:t>Tiered Monitoring Cohort</w:t>
                            </w:r>
                          </w:p>
                          <w:tbl>
                            <w:tblPr>
                              <w:tblStyle w:val="TableGrid1"/>
                              <w:tblW w:w="0" w:type="auto"/>
                              <w:tblLook w:val="04A0" w:firstRow="1" w:lastRow="0" w:firstColumn="1" w:lastColumn="0" w:noHBand="0" w:noVBand="1"/>
                            </w:tblPr>
                            <w:tblGrid>
                              <w:gridCol w:w="2749"/>
                              <w:gridCol w:w="2748"/>
                              <w:gridCol w:w="2715"/>
                            </w:tblGrid>
                            <w:tr w:rsidR="00781D26" w:rsidRPr="00781D26" w:rsidTr="00A30432">
                              <w:tc>
                                <w:tcPr>
                                  <w:tcW w:w="9576" w:type="dxa"/>
                                  <w:gridSpan w:val="3"/>
                                  <w:shd w:val="clear" w:color="auto" w:fill="D9D9D9" w:themeFill="background1" w:themeFillShade="D9"/>
                                </w:tcPr>
                                <w:p w:rsidR="00781D26" w:rsidRPr="00781D26" w:rsidRDefault="00781D26" w:rsidP="00781D26">
                                  <w:pPr>
                                    <w:jc w:val="center"/>
                                    <w:rPr>
                                      <w:rFonts w:ascii="Book Antiqua" w:hAnsi="Book Antiqua"/>
                                      <w:b/>
                                      <w:sz w:val="16"/>
                                      <w:szCs w:val="16"/>
                                    </w:rPr>
                                  </w:pPr>
                                  <w:r>
                                    <w:rPr>
                                      <w:rFonts w:ascii="Book Antiqua" w:hAnsi="Book Antiqua"/>
                                      <w:b/>
                                      <w:sz w:val="16"/>
                                      <w:szCs w:val="16"/>
                                    </w:rPr>
                                    <w:t>201</w:t>
                                  </w:r>
                                  <w:r w:rsidR="004C3597">
                                    <w:rPr>
                                      <w:rFonts w:ascii="Book Antiqua" w:hAnsi="Book Antiqua"/>
                                      <w:b/>
                                      <w:sz w:val="16"/>
                                      <w:szCs w:val="16"/>
                                    </w:rPr>
                                    <w:t>8</w:t>
                                  </w:r>
                                  <w:r>
                                    <w:rPr>
                                      <w:rFonts w:ascii="Book Antiqua" w:hAnsi="Book Antiqua"/>
                                      <w:b/>
                                      <w:sz w:val="16"/>
                                      <w:szCs w:val="16"/>
                                    </w:rPr>
                                    <w:t>-2019</w:t>
                                  </w:r>
                                </w:p>
                              </w:tc>
                            </w:tr>
                            <w:tr w:rsidR="00781D26" w:rsidRPr="00781D26" w:rsidTr="00A30432">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Self-Assessment</w:t>
                                  </w:r>
                                </w:p>
                              </w:tc>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Maintain</w:t>
                                  </w:r>
                                </w:p>
                              </w:tc>
                            </w:tr>
                            <w:tr w:rsidR="00781D26" w:rsidRPr="00781D26" w:rsidTr="00A30432">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1</w:t>
                                  </w:r>
                                </w:p>
                              </w:tc>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2</w:t>
                                  </w:r>
                                </w:p>
                              </w:tc>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3</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Pr>
                                      <w:rFonts w:ascii="Book Antiqua" w:hAnsi="Book Antiqua"/>
                                      <w:sz w:val="16"/>
                                      <w:szCs w:val="16"/>
                                    </w:rPr>
                                    <w:t>West Nodaway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Jefferson</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Avenue City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Fairfax</w:t>
                                  </w:r>
                                </w:p>
                              </w:tc>
                              <w:tc>
                                <w:tcPr>
                                  <w:tcW w:w="3192" w:type="dxa"/>
                                </w:tcPr>
                                <w:p w:rsidR="00781D26" w:rsidRPr="00781D26" w:rsidRDefault="00781D26" w:rsidP="00781D26">
                                  <w:pPr>
                                    <w:jc w:val="center"/>
                                    <w:rPr>
                                      <w:rFonts w:ascii="Book Antiqua" w:hAnsi="Book Antiqua"/>
                                      <w:sz w:val="16"/>
                                      <w:szCs w:val="16"/>
                                    </w:rPr>
                                  </w:pPr>
                                  <w:r>
                                    <w:rPr>
                                      <w:rFonts w:ascii="Book Antiqua" w:hAnsi="Book Antiqua"/>
                                      <w:sz w:val="16"/>
                                      <w:szCs w:val="16"/>
                                    </w:rPr>
                                    <w:t>Worth County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Craig</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King City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 Nodaway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Mound City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Nodaway Holt</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South Holt</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 Andrew</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Pattonsburg</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Tarkio</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Northeast Nodaway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Stanberry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Union Star</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Rock Port</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p>
                              </w:tc>
                              <w:tc>
                                <w:tcPr>
                                  <w:tcW w:w="3192" w:type="dxa"/>
                                </w:tcPr>
                                <w:p w:rsidR="00781D26" w:rsidRPr="00781D26" w:rsidRDefault="00781D26" w:rsidP="00781D26">
                                  <w:pPr>
                                    <w:rPr>
                                      <w:rFonts w:ascii="Book Antiqua" w:hAnsi="Book Antiqua"/>
                                      <w:sz w:val="16"/>
                                      <w:szCs w:val="16"/>
                                    </w:rPr>
                                  </w:pP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South Nodaway</w:t>
                                  </w:r>
                                </w:p>
                              </w:tc>
                            </w:tr>
                          </w:tbl>
                          <w:p w:rsidR="00217935" w:rsidRDefault="00217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F22BE" id="_x0000_t202" coordsize="21600,21600" o:spt="202" path="m,l,21600r21600,l21600,xe">
                <v:stroke joinstyle="miter"/>
                <v:path gradientshapeok="t" o:connecttype="rect"/>
              </v:shapetype>
              <v:shape id="_x0000_s1032" type="#_x0000_t202" style="position:absolute;margin-left:138pt;margin-top:342.35pt;width:426.2pt;height:128.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" filled="f" stroked="f">
                <v:textbox>
                  <w:txbxContent>
                    <w:p w:rsidR="00781D26" w:rsidRPr="00781D26" w:rsidRDefault="00781D26" w:rsidP="00781D26">
                      <w:pPr>
                        <w:jc w:val="center"/>
                        <w:rPr>
                          <w:rFonts w:ascii="Book Antiqua" w:hAnsi="Book Antiqua"/>
                          <w:b/>
                        </w:rPr>
                      </w:pPr>
                      <w:r w:rsidRPr="00781D26">
                        <w:rPr>
                          <w:rFonts w:ascii="Book Antiqua" w:hAnsi="Book Antiqua"/>
                          <w:b/>
                        </w:rPr>
                        <w:t>Tiered Monitoring Cohort</w:t>
                      </w:r>
                    </w:p>
                    <w:tbl>
                      <w:tblPr>
                        <w:tblStyle w:val="TableGrid1"/>
                        <w:tblW w:w="0" w:type="auto"/>
                        <w:tblLook w:val="04A0" w:firstRow="1" w:lastRow="0" w:firstColumn="1" w:lastColumn="0" w:noHBand="0" w:noVBand="1"/>
                      </w:tblPr>
                      <w:tblGrid>
                        <w:gridCol w:w="2749"/>
                        <w:gridCol w:w="2748"/>
                        <w:gridCol w:w="2715"/>
                      </w:tblGrid>
                      <w:tr w:rsidR="00781D26" w:rsidRPr="00781D26" w:rsidTr="00A30432">
                        <w:tc>
                          <w:tcPr>
                            <w:tcW w:w="9576" w:type="dxa"/>
                            <w:gridSpan w:val="3"/>
                            <w:shd w:val="clear" w:color="auto" w:fill="D9D9D9" w:themeFill="background1" w:themeFillShade="D9"/>
                          </w:tcPr>
                          <w:p w:rsidR="00781D26" w:rsidRPr="00781D26" w:rsidRDefault="00781D26" w:rsidP="00781D26">
                            <w:pPr>
                              <w:jc w:val="center"/>
                              <w:rPr>
                                <w:rFonts w:ascii="Book Antiqua" w:hAnsi="Book Antiqua"/>
                                <w:b/>
                                <w:sz w:val="16"/>
                                <w:szCs w:val="16"/>
                              </w:rPr>
                            </w:pPr>
                            <w:r>
                              <w:rPr>
                                <w:rFonts w:ascii="Book Antiqua" w:hAnsi="Book Antiqua"/>
                                <w:b/>
                                <w:sz w:val="16"/>
                                <w:szCs w:val="16"/>
                              </w:rPr>
                              <w:t>201</w:t>
                            </w:r>
                            <w:r w:rsidR="004C3597">
                              <w:rPr>
                                <w:rFonts w:ascii="Book Antiqua" w:hAnsi="Book Antiqua"/>
                                <w:b/>
                                <w:sz w:val="16"/>
                                <w:szCs w:val="16"/>
                              </w:rPr>
                              <w:t>8</w:t>
                            </w:r>
                            <w:r>
                              <w:rPr>
                                <w:rFonts w:ascii="Book Antiqua" w:hAnsi="Book Antiqua"/>
                                <w:b/>
                                <w:sz w:val="16"/>
                                <w:szCs w:val="16"/>
                              </w:rPr>
                              <w:t>-2019</w:t>
                            </w:r>
                          </w:p>
                        </w:tc>
                      </w:tr>
                      <w:tr w:rsidR="00781D26" w:rsidRPr="00781D26" w:rsidTr="00A30432">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Self-Assessment</w:t>
                            </w:r>
                          </w:p>
                        </w:tc>
                        <w:tc>
                          <w:tcPr>
                            <w:tcW w:w="3192" w:type="dxa"/>
                            <w:shd w:val="clear" w:color="auto" w:fill="D9D9D9" w:themeFill="background1" w:themeFillShade="D9"/>
                          </w:tcPr>
                          <w:p w:rsidR="00781D26" w:rsidRPr="00781D26" w:rsidRDefault="00600F34" w:rsidP="00781D26">
                            <w:pPr>
                              <w:jc w:val="center"/>
                              <w:rPr>
                                <w:rFonts w:ascii="Book Antiqua" w:hAnsi="Book Antiqua"/>
                                <w:b/>
                                <w:sz w:val="16"/>
                                <w:szCs w:val="16"/>
                              </w:rPr>
                            </w:pPr>
                            <w:r>
                              <w:rPr>
                                <w:rFonts w:ascii="Book Antiqua" w:hAnsi="Book Antiqua"/>
                                <w:b/>
                                <w:sz w:val="16"/>
                                <w:szCs w:val="16"/>
                              </w:rPr>
                              <w:t>Maintain</w:t>
                            </w:r>
                          </w:p>
                        </w:tc>
                      </w:tr>
                      <w:tr w:rsidR="00781D26" w:rsidRPr="00781D26" w:rsidTr="00A30432">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1</w:t>
                            </w:r>
                          </w:p>
                        </w:tc>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2</w:t>
                            </w:r>
                          </w:p>
                        </w:tc>
                        <w:tc>
                          <w:tcPr>
                            <w:tcW w:w="3192" w:type="dxa"/>
                            <w:shd w:val="clear" w:color="auto" w:fill="D9D9D9" w:themeFill="background1" w:themeFillShade="D9"/>
                          </w:tcPr>
                          <w:p w:rsidR="00781D26" w:rsidRPr="00781D26" w:rsidRDefault="00781D26" w:rsidP="00781D26">
                            <w:pPr>
                              <w:jc w:val="center"/>
                              <w:rPr>
                                <w:rFonts w:ascii="Book Antiqua" w:hAnsi="Book Antiqua"/>
                                <w:b/>
                                <w:sz w:val="16"/>
                                <w:szCs w:val="16"/>
                              </w:rPr>
                            </w:pPr>
                            <w:r w:rsidRPr="00781D26">
                              <w:rPr>
                                <w:rFonts w:ascii="Book Antiqua" w:hAnsi="Book Antiqua"/>
                                <w:b/>
                                <w:sz w:val="16"/>
                                <w:szCs w:val="16"/>
                              </w:rPr>
                              <w:t>Cohort 3</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Pr>
                                <w:rFonts w:ascii="Book Antiqua" w:hAnsi="Book Antiqua"/>
                                <w:sz w:val="16"/>
                                <w:szCs w:val="16"/>
                              </w:rPr>
                              <w:t>West Nodaway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Jefferson</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Avenue City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Fairfax</w:t>
                            </w:r>
                          </w:p>
                        </w:tc>
                        <w:tc>
                          <w:tcPr>
                            <w:tcW w:w="3192" w:type="dxa"/>
                          </w:tcPr>
                          <w:p w:rsidR="00781D26" w:rsidRPr="00781D26" w:rsidRDefault="00781D26" w:rsidP="00781D26">
                            <w:pPr>
                              <w:jc w:val="center"/>
                              <w:rPr>
                                <w:rFonts w:ascii="Book Antiqua" w:hAnsi="Book Antiqua"/>
                                <w:sz w:val="16"/>
                                <w:szCs w:val="16"/>
                              </w:rPr>
                            </w:pPr>
                            <w:r>
                              <w:rPr>
                                <w:rFonts w:ascii="Book Antiqua" w:hAnsi="Book Antiqua"/>
                                <w:sz w:val="16"/>
                                <w:szCs w:val="16"/>
                              </w:rPr>
                              <w:t>Worth County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Craig</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King City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 Nodaway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Mound City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Nodaway Holt</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South Holt</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 Andrew</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Pattonsburg</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Tarkio</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Northeast Nodaway</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Stanberry</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Union Star</w:t>
                            </w: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Rock Port</w:t>
                            </w:r>
                          </w:p>
                        </w:tc>
                      </w:tr>
                      <w:tr w:rsidR="00781D26" w:rsidRPr="00781D26" w:rsidTr="00A30432">
                        <w:tc>
                          <w:tcPr>
                            <w:tcW w:w="3192" w:type="dxa"/>
                          </w:tcPr>
                          <w:p w:rsidR="00781D26" w:rsidRPr="00781D26" w:rsidRDefault="00781D26" w:rsidP="00781D26">
                            <w:pPr>
                              <w:jc w:val="center"/>
                              <w:rPr>
                                <w:rFonts w:ascii="Book Antiqua" w:hAnsi="Book Antiqua"/>
                                <w:sz w:val="16"/>
                                <w:szCs w:val="16"/>
                              </w:rPr>
                            </w:pPr>
                          </w:p>
                        </w:tc>
                        <w:tc>
                          <w:tcPr>
                            <w:tcW w:w="3192" w:type="dxa"/>
                          </w:tcPr>
                          <w:p w:rsidR="00781D26" w:rsidRPr="00781D26" w:rsidRDefault="00781D26" w:rsidP="00781D26">
                            <w:pPr>
                              <w:rPr>
                                <w:rFonts w:ascii="Book Antiqua" w:hAnsi="Book Antiqua"/>
                                <w:sz w:val="16"/>
                                <w:szCs w:val="16"/>
                              </w:rPr>
                            </w:pPr>
                          </w:p>
                        </w:tc>
                        <w:tc>
                          <w:tcPr>
                            <w:tcW w:w="3192" w:type="dxa"/>
                          </w:tcPr>
                          <w:p w:rsidR="00781D26" w:rsidRPr="00781D26" w:rsidRDefault="00781D26" w:rsidP="00781D26">
                            <w:pPr>
                              <w:jc w:val="center"/>
                              <w:rPr>
                                <w:rFonts w:ascii="Book Antiqua" w:hAnsi="Book Antiqua"/>
                                <w:sz w:val="16"/>
                                <w:szCs w:val="16"/>
                              </w:rPr>
                            </w:pPr>
                            <w:r w:rsidRPr="00781D26">
                              <w:rPr>
                                <w:rFonts w:ascii="Book Antiqua" w:hAnsi="Book Antiqua"/>
                                <w:sz w:val="16"/>
                                <w:szCs w:val="16"/>
                              </w:rPr>
                              <w:t>South Nodaway</w:t>
                            </w:r>
                          </w:p>
                        </w:tc>
                      </w:tr>
                    </w:tbl>
                    <w:p w:rsidR="00217935" w:rsidRDefault="00217935"/>
                  </w:txbxContent>
                </v:textbox>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E841AB" w:rsidRDefault="00E841AB">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E841AB" w:rsidRPr="00891C54" w:rsidRDefault="00E841AB">
                      <w:pPr>
                        <w:pStyle w:val="Heading2"/>
                        <w:rPr>
                          <w:color w:val="auto"/>
                        </w:rPr>
                      </w:pPr>
                      <w:r w:rsidRPr="00891C54">
                        <w:rPr>
                          <w:color w:val="auto"/>
                        </w:rPr>
                        <w:t>Back Page Story Headline</w:t>
                      </w:r>
                    </w:p>
                    <w:p w:rsidR="00E841AB" w:rsidRPr="00891C54" w:rsidRDefault="00E841AB">
                      <w:pPr>
                        <w:pStyle w:val="Heading2"/>
                        <w:rPr>
                          <w:color w:val="auto"/>
                        </w:rPr>
                      </w:pPr>
                    </w:p>
                  </w:txbxContent>
                </v:textbox>
                <w10:wrap anchorx="page" anchory="page"/>
              </v:shape>
            </w:pict>
          </mc:Fallback>
        </mc:AlternateContent>
      </w:r>
    </w:p>
    <w:p w:rsidR="00E841AB" w:rsidRDefault="00591C49">
      <w:pPr>
        <w:rPr>
          <w:noProof/>
        </w:rPr>
      </w:pPr>
      <w:r>
        <w:rPr>
          <w:rFonts w:ascii="Times New Roman" w:hAnsi="Times New Roman"/>
          <w:noProof/>
          <w:szCs w:val="24"/>
        </w:rPr>
        <w:lastRenderedPageBreak/>
        <mc:AlternateContent>
          <mc:Choice Requires="wps">
            <w:drawing>
              <wp:anchor distT="36576" distB="36576" distL="36576" distR="36576" simplePos="0" relativeHeight="251722240" behindDoc="0" locked="0" layoutInCell="1" allowOverlap="1" wp14:anchorId="25FBFA31" wp14:editId="4EB9ED29">
                <wp:simplePos x="0" y="0"/>
                <wp:positionH relativeFrom="column">
                  <wp:posOffset>2000250</wp:posOffset>
                </wp:positionH>
                <wp:positionV relativeFrom="paragraph">
                  <wp:posOffset>-209550</wp:posOffset>
                </wp:positionV>
                <wp:extent cx="5009515" cy="3259455"/>
                <wp:effectExtent l="19050" t="19050" r="19685" b="1714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3259455"/>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4EB2F" id="AutoShape 9" o:spid="_x0000_s1026" style="position:absolute;margin-left:157.5pt;margin-top:-16.5pt;width:394.45pt;height:256.6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" strokecolor="#c06" strokeweight="2.25pt" insetpen="t">
                <v:stroke dashstyle="dash"/>
                <v:shadow color="#ccc"/>
                <v:textbox inset="2.88pt,2.88pt,2.88pt,2.88pt"/>
              </v:roundrect>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4DCC230C" wp14:editId="2B696571">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318CA" w:rsidRPr="0025279C" w:rsidRDefault="008579CE" w:rsidP="00B318CA">
                            <w:pPr>
                              <w:pStyle w:val="BodyText3"/>
                              <w:widowControl w:val="0"/>
                              <w:spacing w:after="0"/>
                              <w:jc w:val="center"/>
                              <w:rPr>
                                <w:rFonts w:ascii="Book Antiqua" w:hAnsi="Book Antiqua"/>
                                <w:b/>
                                <w:bCs/>
                                <w:sz w:val="24"/>
                                <w:szCs w:val="24"/>
                              </w:rPr>
                            </w:pPr>
                            <w:r w:rsidRPr="0025279C">
                              <w:rPr>
                                <w:rFonts w:ascii="Book Antiqua" w:hAnsi="Book Antiqua"/>
                                <w:b/>
                                <w:bCs/>
                                <w:sz w:val="44"/>
                                <w:szCs w:val="44"/>
                              </w:rPr>
                              <w:t>ACES Monthly Data Report</w:t>
                            </w:r>
                          </w:p>
                          <w:p w:rsidR="00B318CA" w:rsidRPr="0025279C" w:rsidRDefault="00B318CA" w:rsidP="00B318CA">
                            <w:pPr>
                              <w:pStyle w:val="BodyText3"/>
                              <w:widowControl w:val="0"/>
                              <w:spacing w:after="0"/>
                              <w:jc w:val="center"/>
                              <w:rPr>
                                <w:rFonts w:ascii="Book Antiqua" w:hAnsi="Book Antiqua"/>
                                <w:b/>
                                <w:bCs/>
                                <w:sz w:val="24"/>
                                <w:szCs w:val="24"/>
                              </w:rPr>
                            </w:pPr>
                          </w:p>
                          <w:p w:rsidR="008579CE" w:rsidRPr="00AA2262" w:rsidRDefault="00B318CA" w:rsidP="00B318CA">
                            <w:pPr>
                              <w:pStyle w:val="BodyText3"/>
                              <w:widowControl w:val="0"/>
                              <w:spacing w:after="0"/>
                              <w:jc w:val="center"/>
                              <w:rPr>
                                <w:rFonts w:ascii="Book Antiqua" w:hAnsi="Book Antiqua"/>
                                <w:b/>
                                <w:bCs/>
                                <w:sz w:val="24"/>
                                <w:szCs w:val="24"/>
                                <w:u w:val="single"/>
                              </w:rPr>
                            </w:pPr>
                            <w:r w:rsidRPr="00AA2262">
                              <w:rPr>
                                <w:rFonts w:ascii="Book Antiqua" w:hAnsi="Book Antiqua"/>
                                <w:b/>
                                <w:bCs/>
                                <w:sz w:val="24"/>
                                <w:szCs w:val="24"/>
                                <w:u w:val="single"/>
                              </w:rPr>
                              <w:t>August</w:t>
                            </w:r>
                            <w:r w:rsidR="008579CE" w:rsidRPr="00AA2262">
                              <w:rPr>
                                <w:rFonts w:ascii="Book Antiqua" w:hAnsi="Book Antiqua"/>
                                <w:b/>
                                <w:bCs/>
                                <w:sz w:val="24"/>
                                <w:szCs w:val="24"/>
                                <w:u w:val="single"/>
                              </w:rPr>
                              <w:t xml:space="preserve"> Statistics</w:t>
                            </w:r>
                          </w:p>
                          <w:p w:rsidR="00B318CA" w:rsidRPr="0025279C" w:rsidRDefault="00B318CA" w:rsidP="00B318CA">
                            <w:pPr>
                              <w:pStyle w:val="BodyText3"/>
                              <w:widowControl w:val="0"/>
                              <w:spacing w:after="0"/>
                              <w:jc w:val="center"/>
                              <w:rPr>
                                <w:rFonts w:ascii="Book Antiqua" w:hAnsi="Book Antiqua"/>
                                <w:b/>
                                <w:bCs/>
                                <w:color w:val="FF0000"/>
                                <w:u w:val="single"/>
                              </w:rPr>
                            </w:pPr>
                          </w:p>
                          <w:p w:rsidR="00565ECA" w:rsidRPr="005D3D6E" w:rsidRDefault="008579CE" w:rsidP="00565ECA">
                            <w:pPr>
                              <w:pStyle w:val="BodyText3"/>
                              <w:widowControl w:val="0"/>
                              <w:numPr>
                                <w:ilvl w:val="0"/>
                                <w:numId w:val="20"/>
                              </w:numPr>
                              <w:ind w:left="360"/>
                              <w:rPr>
                                <w:rFonts w:ascii="Book Antiqua" w:hAnsi="Book Antiqua"/>
                              </w:rPr>
                            </w:pPr>
                            <w:r w:rsidRPr="005D3D6E">
                              <w:rPr>
                                <w:rFonts w:ascii="Book Antiqua" w:hAnsi="Book Antiqua"/>
                              </w:rPr>
                              <w:t xml:space="preserve">Diagnostic Assessments: </w:t>
                            </w:r>
                            <w:r w:rsidR="005667B1">
                              <w:rPr>
                                <w:rFonts w:ascii="Book Antiqua" w:hAnsi="Book Antiqua"/>
                              </w:rPr>
                              <w:t>8</w:t>
                            </w:r>
                          </w:p>
                          <w:p w:rsidR="00565ECA" w:rsidRDefault="008579CE" w:rsidP="00565ECA">
                            <w:pPr>
                              <w:pStyle w:val="BodyText3"/>
                              <w:widowControl w:val="0"/>
                              <w:numPr>
                                <w:ilvl w:val="0"/>
                                <w:numId w:val="20"/>
                              </w:numPr>
                              <w:ind w:left="360"/>
                              <w:rPr>
                                <w:rFonts w:ascii="Book Antiqua" w:hAnsi="Book Antiqua"/>
                              </w:rPr>
                            </w:pPr>
                            <w:r w:rsidRPr="00AA2262">
                              <w:rPr>
                                <w:rFonts w:ascii="Book Antiqua" w:hAnsi="Book Antiqua"/>
                              </w:rPr>
                              <w:t xml:space="preserve">School Psychologist Behavior Visits: </w:t>
                            </w:r>
                            <w:r w:rsidR="00632758">
                              <w:rPr>
                                <w:rFonts w:ascii="Book Antiqua" w:hAnsi="Book Antiqua"/>
                              </w:rPr>
                              <w:t>12</w:t>
                            </w:r>
                          </w:p>
                          <w:p w:rsidR="00565ECA" w:rsidRPr="00F553FD" w:rsidRDefault="008579CE" w:rsidP="00565ECA">
                            <w:pPr>
                              <w:pStyle w:val="BodyText3"/>
                              <w:widowControl w:val="0"/>
                              <w:numPr>
                                <w:ilvl w:val="0"/>
                                <w:numId w:val="20"/>
                              </w:numPr>
                              <w:ind w:left="360"/>
                              <w:rPr>
                                <w:rFonts w:ascii="Book Antiqua" w:hAnsi="Book Antiqua"/>
                              </w:rPr>
                            </w:pPr>
                            <w:r w:rsidRPr="00F553FD">
                              <w:rPr>
                                <w:rFonts w:ascii="Book Antiqua" w:hAnsi="Book Antiqua"/>
                              </w:rPr>
                              <w:t xml:space="preserve">School Social Worker Visits: </w:t>
                            </w:r>
                            <w:r w:rsidR="00632758">
                              <w:rPr>
                                <w:rFonts w:ascii="Book Antiqua" w:hAnsi="Book Antiqua"/>
                              </w:rPr>
                              <w:t>17</w:t>
                            </w:r>
                          </w:p>
                          <w:p w:rsidR="00565ECA" w:rsidRPr="00F553FD" w:rsidRDefault="00D976C0" w:rsidP="00565ECA">
                            <w:pPr>
                              <w:pStyle w:val="BodyText3"/>
                              <w:widowControl w:val="0"/>
                              <w:numPr>
                                <w:ilvl w:val="0"/>
                                <w:numId w:val="20"/>
                              </w:numPr>
                              <w:ind w:left="360"/>
                              <w:rPr>
                                <w:rFonts w:ascii="Book Antiqua" w:hAnsi="Book Antiqua"/>
                              </w:rPr>
                            </w:pPr>
                            <w:r w:rsidRPr="00F553FD">
                              <w:rPr>
                                <w:rFonts w:ascii="Book Antiqua" w:hAnsi="Book Antiqua"/>
                              </w:rPr>
                              <w:t xml:space="preserve">Social Worker Trainings Conducted: </w:t>
                            </w:r>
                            <w:r w:rsidR="00632758">
                              <w:rPr>
                                <w:rFonts w:ascii="Book Antiqua" w:hAnsi="Book Antiqua"/>
                              </w:rPr>
                              <w:t>2</w:t>
                            </w:r>
                          </w:p>
                          <w:p w:rsidR="00565ECA" w:rsidRPr="001F4DED" w:rsidRDefault="008579CE" w:rsidP="00565ECA">
                            <w:pPr>
                              <w:pStyle w:val="BodyText3"/>
                              <w:widowControl w:val="0"/>
                              <w:numPr>
                                <w:ilvl w:val="0"/>
                                <w:numId w:val="20"/>
                              </w:numPr>
                              <w:ind w:left="360"/>
                              <w:rPr>
                                <w:rFonts w:ascii="Book Antiqua" w:hAnsi="Book Antiqua"/>
                              </w:rPr>
                            </w:pPr>
                            <w:r w:rsidRPr="001F4DED">
                              <w:rPr>
                                <w:rFonts w:ascii="Book Antiqua" w:hAnsi="Book Antiqua"/>
                              </w:rPr>
                              <w:t>Director Visits:</w:t>
                            </w:r>
                            <w:r w:rsidR="0059398D" w:rsidRPr="001F4DED">
                              <w:rPr>
                                <w:rFonts w:ascii="Book Antiqua" w:hAnsi="Book Antiqua"/>
                              </w:rPr>
                              <w:t xml:space="preserve"> </w:t>
                            </w:r>
                            <w:r w:rsidR="00632758">
                              <w:rPr>
                                <w:rFonts w:ascii="Book Antiqua" w:hAnsi="Book Antiqua"/>
                              </w:rPr>
                              <w:t>13</w:t>
                            </w:r>
                          </w:p>
                          <w:p w:rsidR="008579CE" w:rsidRPr="001F4DED" w:rsidRDefault="00D976C0" w:rsidP="00565ECA">
                            <w:pPr>
                              <w:pStyle w:val="BodyText3"/>
                              <w:widowControl w:val="0"/>
                              <w:numPr>
                                <w:ilvl w:val="0"/>
                                <w:numId w:val="20"/>
                              </w:numPr>
                              <w:ind w:left="360"/>
                              <w:rPr>
                                <w:rFonts w:ascii="Book Antiqua" w:hAnsi="Book Antiqua"/>
                              </w:rPr>
                            </w:pPr>
                            <w:r w:rsidRPr="001F4DED">
                              <w:rPr>
                                <w:rFonts w:ascii="Book Antiqua" w:hAnsi="Book Antiqua"/>
                              </w:rPr>
                              <w:t xml:space="preserve">Director </w:t>
                            </w:r>
                            <w:r w:rsidR="008579CE" w:rsidRPr="001F4DED">
                              <w:rPr>
                                <w:rFonts w:ascii="Book Antiqua" w:hAnsi="Book Antiqua"/>
                              </w:rPr>
                              <w:t xml:space="preserve">Trainings Conducted: </w:t>
                            </w:r>
                            <w:r w:rsidR="00632758">
                              <w:rPr>
                                <w:rFonts w:ascii="Book Antiqua" w:hAnsi="Book Antiqua"/>
                              </w:rPr>
                              <w:t>3</w:t>
                            </w:r>
                          </w:p>
                          <w:p w:rsidR="008579CE" w:rsidRDefault="008579CE" w:rsidP="008579CE">
                            <w:pPr>
                              <w:pStyle w:val="BodyText3"/>
                              <w:widowControl w:val="0"/>
                              <w:rPr>
                                <w:rFonts w:ascii="Californian FB" w:hAnsi="Californian FB"/>
                              </w:rPr>
                            </w:pPr>
                            <w:r>
                              <w:rPr>
                                <w:rFonts w:ascii="Californian FB" w:hAnsi="Californian FB"/>
                              </w:rPr>
                              <w:t> </w:t>
                            </w:r>
                          </w:p>
                          <w:p w:rsidR="008579CE" w:rsidRPr="0016322E" w:rsidRDefault="008579CE"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230C" id="Text Box 10" o:spid="_x0000_s1036"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TG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jxrwFaUTzC9UsBswRyC5sOiFvI7Rj3oZ4rVtz2RFKPmPQcF&#10;mEZ+HILgjjdyvNmON4QX4CrFGqNhmelBpPedZLsaIg3F5mIJqlExO89GUQZUQMlsQCMtuZOeGxEe&#10;7+2t53+dxS8A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LS4VMY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B318CA" w:rsidRPr="0025279C" w:rsidRDefault="008579CE" w:rsidP="00B318CA">
                      <w:pPr>
                        <w:pStyle w:val="BodyText3"/>
                        <w:widowControl w:val="0"/>
                        <w:spacing w:after="0"/>
                        <w:jc w:val="center"/>
                        <w:rPr>
                          <w:rFonts w:ascii="Book Antiqua" w:hAnsi="Book Antiqua"/>
                          <w:b/>
                          <w:bCs/>
                          <w:sz w:val="24"/>
                          <w:szCs w:val="24"/>
                        </w:rPr>
                      </w:pPr>
                      <w:r w:rsidRPr="0025279C">
                        <w:rPr>
                          <w:rFonts w:ascii="Book Antiqua" w:hAnsi="Book Antiqua"/>
                          <w:b/>
                          <w:bCs/>
                          <w:sz w:val="44"/>
                          <w:szCs w:val="44"/>
                        </w:rPr>
                        <w:t>ACES Monthly Data Report</w:t>
                      </w:r>
                    </w:p>
                    <w:p w:rsidR="00B318CA" w:rsidRPr="0025279C" w:rsidRDefault="00B318CA" w:rsidP="00B318CA">
                      <w:pPr>
                        <w:pStyle w:val="BodyText3"/>
                        <w:widowControl w:val="0"/>
                        <w:spacing w:after="0"/>
                        <w:jc w:val="center"/>
                        <w:rPr>
                          <w:rFonts w:ascii="Book Antiqua" w:hAnsi="Book Antiqua"/>
                          <w:b/>
                          <w:bCs/>
                          <w:sz w:val="24"/>
                          <w:szCs w:val="24"/>
                        </w:rPr>
                      </w:pPr>
                    </w:p>
                    <w:p w:rsidR="008579CE" w:rsidRPr="00AA2262" w:rsidRDefault="00B318CA" w:rsidP="00B318CA">
                      <w:pPr>
                        <w:pStyle w:val="BodyText3"/>
                        <w:widowControl w:val="0"/>
                        <w:spacing w:after="0"/>
                        <w:jc w:val="center"/>
                        <w:rPr>
                          <w:rFonts w:ascii="Book Antiqua" w:hAnsi="Book Antiqua"/>
                          <w:b/>
                          <w:bCs/>
                          <w:sz w:val="24"/>
                          <w:szCs w:val="24"/>
                          <w:u w:val="single"/>
                        </w:rPr>
                      </w:pPr>
                      <w:r w:rsidRPr="00AA2262">
                        <w:rPr>
                          <w:rFonts w:ascii="Book Antiqua" w:hAnsi="Book Antiqua"/>
                          <w:b/>
                          <w:bCs/>
                          <w:sz w:val="24"/>
                          <w:szCs w:val="24"/>
                          <w:u w:val="single"/>
                        </w:rPr>
                        <w:t>August</w:t>
                      </w:r>
                      <w:r w:rsidR="008579CE" w:rsidRPr="00AA2262">
                        <w:rPr>
                          <w:rFonts w:ascii="Book Antiqua" w:hAnsi="Book Antiqua"/>
                          <w:b/>
                          <w:bCs/>
                          <w:sz w:val="24"/>
                          <w:szCs w:val="24"/>
                          <w:u w:val="single"/>
                        </w:rPr>
                        <w:t xml:space="preserve"> Statistics</w:t>
                      </w:r>
                    </w:p>
                    <w:p w:rsidR="00B318CA" w:rsidRPr="0025279C" w:rsidRDefault="00B318CA" w:rsidP="00B318CA">
                      <w:pPr>
                        <w:pStyle w:val="BodyText3"/>
                        <w:widowControl w:val="0"/>
                        <w:spacing w:after="0"/>
                        <w:jc w:val="center"/>
                        <w:rPr>
                          <w:rFonts w:ascii="Book Antiqua" w:hAnsi="Book Antiqua"/>
                          <w:b/>
                          <w:bCs/>
                          <w:color w:val="FF0000"/>
                          <w:u w:val="single"/>
                        </w:rPr>
                      </w:pPr>
                    </w:p>
                    <w:p w:rsidR="00565ECA" w:rsidRPr="005D3D6E" w:rsidRDefault="008579CE" w:rsidP="00565ECA">
                      <w:pPr>
                        <w:pStyle w:val="BodyText3"/>
                        <w:widowControl w:val="0"/>
                        <w:numPr>
                          <w:ilvl w:val="0"/>
                          <w:numId w:val="20"/>
                        </w:numPr>
                        <w:ind w:left="360"/>
                        <w:rPr>
                          <w:rFonts w:ascii="Book Antiqua" w:hAnsi="Book Antiqua"/>
                        </w:rPr>
                      </w:pPr>
                      <w:r w:rsidRPr="005D3D6E">
                        <w:rPr>
                          <w:rFonts w:ascii="Book Antiqua" w:hAnsi="Book Antiqua"/>
                        </w:rPr>
                        <w:t xml:space="preserve">Diagnostic Assessments: </w:t>
                      </w:r>
                      <w:r w:rsidR="005667B1">
                        <w:rPr>
                          <w:rFonts w:ascii="Book Antiqua" w:hAnsi="Book Antiqua"/>
                        </w:rPr>
                        <w:t>8</w:t>
                      </w:r>
                    </w:p>
                    <w:p w:rsidR="00565ECA" w:rsidRDefault="008579CE" w:rsidP="00565ECA">
                      <w:pPr>
                        <w:pStyle w:val="BodyText3"/>
                        <w:widowControl w:val="0"/>
                        <w:numPr>
                          <w:ilvl w:val="0"/>
                          <w:numId w:val="20"/>
                        </w:numPr>
                        <w:ind w:left="360"/>
                        <w:rPr>
                          <w:rFonts w:ascii="Book Antiqua" w:hAnsi="Book Antiqua"/>
                        </w:rPr>
                      </w:pPr>
                      <w:r w:rsidRPr="00AA2262">
                        <w:rPr>
                          <w:rFonts w:ascii="Book Antiqua" w:hAnsi="Book Antiqua"/>
                        </w:rPr>
                        <w:t xml:space="preserve">School Psychologist Behavior Visits: </w:t>
                      </w:r>
                      <w:r w:rsidR="00632758">
                        <w:rPr>
                          <w:rFonts w:ascii="Book Antiqua" w:hAnsi="Book Antiqua"/>
                        </w:rPr>
                        <w:t>12</w:t>
                      </w:r>
                    </w:p>
                    <w:p w:rsidR="00565ECA" w:rsidRPr="00F553FD" w:rsidRDefault="008579CE" w:rsidP="00565ECA">
                      <w:pPr>
                        <w:pStyle w:val="BodyText3"/>
                        <w:widowControl w:val="0"/>
                        <w:numPr>
                          <w:ilvl w:val="0"/>
                          <w:numId w:val="20"/>
                        </w:numPr>
                        <w:ind w:left="360"/>
                        <w:rPr>
                          <w:rFonts w:ascii="Book Antiqua" w:hAnsi="Book Antiqua"/>
                        </w:rPr>
                      </w:pPr>
                      <w:r w:rsidRPr="00F553FD">
                        <w:rPr>
                          <w:rFonts w:ascii="Book Antiqua" w:hAnsi="Book Antiqua"/>
                        </w:rPr>
                        <w:t xml:space="preserve">School Social Worker Visits: </w:t>
                      </w:r>
                      <w:r w:rsidR="00632758">
                        <w:rPr>
                          <w:rFonts w:ascii="Book Antiqua" w:hAnsi="Book Antiqua"/>
                        </w:rPr>
                        <w:t>17</w:t>
                      </w:r>
                    </w:p>
                    <w:p w:rsidR="00565ECA" w:rsidRPr="00F553FD" w:rsidRDefault="00D976C0" w:rsidP="00565ECA">
                      <w:pPr>
                        <w:pStyle w:val="BodyText3"/>
                        <w:widowControl w:val="0"/>
                        <w:numPr>
                          <w:ilvl w:val="0"/>
                          <w:numId w:val="20"/>
                        </w:numPr>
                        <w:ind w:left="360"/>
                        <w:rPr>
                          <w:rFonts w:ascii="Book Antiqua" w:hAnsi="Book Antiqua"/>
                        </w:rPr>
                      </w:pPr>
                      <w:r w:rsidRPr="00F553FD">
                        <w:rPr>
                          <w:rFonts w:ascii="Book Antiqua" w:hAnsi="Book Antiqua"/>
                        </w:rPr>
                        <w:t xml:space="preserve">Social Worker Trainings Conducted: </w:t>
                      </w:r>
                      <w:r w:rsidR="00632758">
                        <w:rPr>
                          <w:rFonts w:ascii="Book Antiqua" w:hAnsi="Book Antiqua"/>
                        </w:rPr>
                        <w:t>2</w:t>
                      </w:r>
                    </w:p>
                    <w:p w:rsidR="00565ECA" w:rsidRPr="001F4DED" w:rsidRDefault="008579CE" w:rsidP="00565ECA">
                      <w:pPr>
                        <w:pStyle w:val="BodyText3"/>
                        <w:widowControl w:val="0"/>
                        <w:numPr>
                          <w:ilvl w:val="0"/>
                          <w:numId w:val="20"/>
                        </w:numPr>
                        <w:ind w:left="360"/>
                        <w:rPr>
                          <w:rFonts w:ascii="Book Antiqua" w:hAnsi="Book Antiqua"/>
                        </w:rPr>
                      </w:pPr>
                      <w:r w:rsidRPr="001F4DED">
                        <w:rPr>
                          <w:rFonts w:ascii="Book Antiqua" w:hAnsi="Book Antiqua"/>
                        </w:rPr>
                        <w:t>Director Visits:</w:t>
                      </w:r>
                      <w:r w:rsidR="0059398D" w:rsidRPr="001F4DED">
                        <w:rPr>
                          <w:rFonts w:ascii="Book Antiqua" w:hAnsi="Book Antiqua"/>
                        </w:rPr>
                        <w:t xml:space="preserve"> </w:t>
                      </w:r>
                      <w:r w:rsidR="00632758">
                        <w:rPr>
                          <w:rFonts w:ascii="Book Antiqua" w:hAnsi="Book Antiqua"/>
                        </w:rPr>
                        <w:t>13</w:t>
                      </w:r>
                    </w:p>
                    <w:p w:rsidR="008579CE" w:rsidRPr="001F4DED" w:rsidRDefault="00D976C0" w:rsidP="00565ECA">
                      <w:pPr>
                        <w:pStyle w:val="BodyText3"/>
                        <w:widowControl w:val="0"/>
                        <w:numPr>
                          <w:ilvl w:val="0"/>
                          <w:numId w:val="20"/>
                        </w:numPr>
                        <w:ind w:left="360"/>
                        <w:rPr>
                          <w:rFonts w:ascii="Book Antiqua" w:hAnsi="Book Antiqua"/>
                        </w:rPr>
                      </w:pPr>
                      <w:r w:rsidRPr="001F4DED">
                        <w:rPr>
                          <w:rFonts w:ascii="Book Antiqua" w:hAnsi="Book Antiqua"/>
                        </w:rPr>
                        <w:t xml:space="preserve">Director </w:t>
                      </w:r>
                      <w:r w:rsidR="008579CE" w:rsidRPr="001F4DED">
                        <w:rPr>
                          <w:rFonts w:ascii="Book Antiqua" w:hAnsi="Book Antiqua"/>
                        </w:rPr>
                        <w:t xml:space="preserve">Trainings Conducted: </w:t>
                      </w:r>
                      <w:r w:rsidR="00632758">
                        <w:rPr>
                          <w:rFonts w:ascii="Book Antiqua" w:hAnsi="Book Antiqua"/>
                        </w:rPr>
                        <w:t>3</w:t>
                      </w:r>
                    </w:p>
                    <w:p w:rsidR="008579CE" w:rsidRDefault="008579CE" w:rsidP="008579CE">
                      <w:pPr>
                        <w:pStyle w:val="BodyText3"/>
                        <w:widowControl w:val="0"/>
                        <w:rPr>
                          <w:rFonts w:ascii="Californian FB" w:hAnsi="Californian FB"/>
                        </w:rPr>
                      </w:pPr>
                      <w:r>
                        <w:rPr>
                          <w:rFonts w:ascii="Californian FB" w:hAnsi="Californian FB"/>
                        </w:rPr>
                        <w:t> </w:t>
                      </w:r>
                    </w:p>
                    <w:p w:rsidR="008579CE" w:rsidRPr="0016322E" w:rsidRDefault="008579CE" w:rsidP="008579CE">
                      <w:pPr>
                        <w:pStyle w:val="BodyText3"/>
                        <w:widowControl w:val="0"/>
                        <w:jc w:val="center"/>
                        <w:rPr>
                          <w:rFonts w:ascii="Californian FB" w:hAnsi="Californian FB"/>
                          <w:color w:val="FF0000"/>
                        </w:rPr>
                      </w:pPr>
                    </w:p>
                  </w:txbxContent>
                </v:textbox>
              </v:shape>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6336" behindDoc="0" locked="0" layoutInCell="1" allowOverlap="1" wp14:anchorId="056570FA" wp14:editId="1FABE0E4">
                <wp:simplePos x="0" y="0"/>
                <wp:positionH relativeFrom="column">
                  <wp:posOffset>4500245</wp:posOffset>
                </wp:positionH>
                <wp:positionV relativeFrom="paragraph">
                  <wp:posOffset>-127000</wp:posOffset>
                </wp:positionV>
                <wp:extent cx="2413000" cy="3173730"/>
                <wp:effectExtent l="0" t="0" r="6350"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73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D47D0C" w:rsidRDefault="008579CE" w:rsidP="008579CE">
                            <w:pPr>
                              <w:widowControl w:val="0"/>
                              <w:jc w:val="center"/>
                              <w:rPr>
                                <w:rFonts w:ascii="Book Antiqua" w:hAnsi="Book Antiqua"/>
                                <w:b/>
                                <w:bCs/>
                                <w:sz w:val="44"/>
                                <w:szCs w:val="44"/>
                              </w:rPr>
                            </w:pPr>
                            <w:r w:rsidRPr="00D47D0C">
                              <w:rPr>
                                <w:rFonts w:ascii="Book Antiqua" w:hAnsi="Book Antiqua"/>
                                <w:b/>
                                <w:bCs/>
                                <w:sz w:val="44"/>
                                <w:szCs w:val="44"/>
                              </w:rPr>
                              <w:t xml:space="preserve">Compliance </w:t>
                            </w:r>
                          </w:p>
                          <w:p w:rsidR="008579CE" w:rsidRPr="00D87647" w:rsidRDefault="008579CE" w:rsidP="00D87647">
                            <w:pPr>
                              <w:widowControl w:val="0"/>
                              <w:jc w:val="center"/>
                              <w:rPr>
                                <w:rFonts w:ascii="Book Antiqua" w:hAnsi="Book Antiqua"/>
                                <w:b/>
                                <w:bCs/>
                                <w:sz w:val="44"/>
                                <w:szCs w:val="44"/>
                              </w:rPr>
                            </w:pPr>
                            <w:r w:rsidRPr="00D47D0C">
                              <w:rPr>
                                <w:rFonts w:ascii="Book Antiqua" w:hAnsi="Book Antiqua"/>
                                <w:b/>
                                <w:bCs/>
                                <w:sz w:val="44"/>
                                <w:szCs w:val="44"/>
                              </w:rPr>
                              <w:t>Corner</w:t>
                            </w:r>
                            <w:r w:rsidRPr="00D47D0C">
                              <w:rPr>
                                <w:rFonts w:ascii="Book Antiqua" w:hAnsi="Book Antiqua"/>
                                <w:b/>
                                <w:bCs/>
                                <w:szCs w:val="24"/>
                              </w:rPr>
                              <w:t> </w:t>
                            </w:r>
                          </w:p>
                          <w:p w:rsidR="00D20B03" w:rsidRPr="00D87647" w:rsidRDefault="00D20B03" w:rsidP="00FE4086">
                            <w:pPr>
                              <w:pStyle w:val="ListParagraph"/>
                              <w:widowControl w:val="0"/>
                              <w:numPr>
                                <w:ilvl w:val="0"/>
                                <w:numId w:val="22"/>
                              </w:numPr>
                              <w:ind w:left="360"/>
                              <w:rPr>
                                <w:rFonts w:ascii="Book Antiqua" w:hAnsi="Book Antiqua"/>
                                <w:sz w:val="18"/>
                                <w:szCs w:val="18"/>
                              </w:rPr>
                            </w:pPr>
                            <w:r w:rsidRPr="00D87647">
                              <w:rPr>
                                <w:rFonts w:ascii="Book Antiqua" w:hAnsi="Book Antiqua"/>
                                <w:sz w:val="18"/>
                                <w:szCs w:val="18"/>
                              </w:rPr>
                              <w:t>Please review the process for requesting testing or school psychologist services.</w:t>
                            </w:r>
                            <w:r w:rsidR="00FE4086" w:rsidRPr="00D87647">
                              <w:rPr>
                                <w:rFonts w:ascii="Book Antiqua" w:hAnsi="Book Antiqua"/>
                                <w:sz w:val="18"/>
                                <w:szCs w:val="18"/>
                              </w:rPr>
                              <w:t xml:space="preserve"> </w:t>
                            </w:r>
                            <w:r w:rsidRPr="00D87647">
                              <w:rPr>
                                <w:rFonts w:ascii="Book Antiqua" w:hAnsi="Book Antiqua"/>
                                <w:sz w:val="18"/>
                                <w:szCs w:val="18"/>
                              </w:rPr>
                              <w:t>http</w:t>
                            </w:r>
                            <w:r w:rsidR="00632758">
                              <w:rPr>
                                <w:rFonts w:ascii="Book Antiqua" w:hAnsi="Book Antiqua"/>
                                <w:sz w:val="18"/>
                                <w:szCs w:val="18"/>
                              </w:rPr>
                              <w:t>://www.areacooperative.weebly.com</w:t>
                            </w:r>
                          </w:p>
                          <w:p w:rsidR="008579CE" w:rsidRPr="00D87647" w:rsidRDefault="008579CE" w:rsidP="00FE4086">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 xml:space="preserve">Compliance updates will be given </w:t>
                            </w:r>
                            <w:r w:rsidR="00D87647" w:rsidRPr="00D87647">
                              <w:rPr>
                                <w:rFonts w:ascii="Book Antiqua" w:hAnsi="Book Antiqua"/>
                                <w:sz w:val="18"/>
                                <w:szCs w:val="18"/>
                              </w:rPr>
                              <w:t xml:space="preserve">in the newsletter, and at each </w:t>
                            </w:r>
                            <w:r w:rsidRPr="00D87647">
                              <w:rPr>
                                <w:rFonts w:ascii="Book Antiqua" w:hAnsi="Book Antiqua"/>
                                <w:sz w:val="18"/>
                                <w:szCs w:val="18"/>
                              </w:rPr>
                              <w:t xml:space="preserve">LASE meeting, so don’t miss </w:t>
                            </w:r>
                            <w:r w:rsidR="00D87647" w:rsidRPr="00D87647">
                              <w:rPr>
                                <w:rFonts w:ascii="Book Antiqua" w:hAnsi="Book Antiqua"/>
                                <w:sz w:val="18"/>
                                <w:szCs w:val="18"/>
                              </w:rPr>
                              <w:t>them!</w:t>
                            </w:r>
                          </w:p>
                          <w:p w:rsidR="008579CE" w:rsidRPr="00D87647" w:rsidRDefault="008579CE" w:rsidP="00FE4086">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Be sure to know what Cohort your district is in, and stay tuned for Cohort training updates.</w:t>
                            </w:r>
                            <w:r w:rsidR="00CE1B24" w:rsidRPr="00D87647">
                              <w:rPr>
                                <w:rFonts w:ascii="Book Antiqua" w:hAnsi="Book Antiqua"/>
                                <w:sz w:val="18"/>
                                <w:szCs w:val="18"/>
                              </w:rPr>
                              <w:t xml:space="preserve">  I have included the listing on the front of the newsletter.</w:t>
                            </w:r>
                          </w:p>
                          <w:p w:rsidR="00D47D0C" w:rsidRPr="00D87647" w:rsidRDefault="00D87647" w:rsidP="00D87647">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 xml:space="preserve">Please don’t hesitate to contact the ACES Director or your DESE Compliance Consultant Susan Borgemeyer </w:t>
                            </w:r>
                            <w:r>
                              <w:rPr>
                                <w:rFonts w:ascii="Book Antiqua" w:hAnsi="Book Antiqua"/>
                                <w:sz w:val="18"/>
                                <w:szCs w:val="18"/>
                              </w:rPr>
                              <w:t xml:space="preserve"> at </w:t>
                            </w:r>
                            <w:hyperlink r:id="rId13" w:history="1">
                              <w:r w:rsidRPr="00D87647">
                                <w:rPr>
                                  <w:rStyle w:val="Hyperlink"/>
                                  <w:rFonts w:ascii="Book Antiqua" w:hAnsi="Book Antiqua"/>
                                  <w:color w:val="auto"/>
                                  <w:sz w:val="18"/>
                                  <w:szCs w:val="18"/>
                                </w:rPr>
                                <w:t>borgmeyersk@umkc.edu</w:t>
                              </w:r>
                            </w:hyperlink>
                            <w:r>
                              <w:rPr>
                                <w:rFonts w:ascii="Book Antiqua" w:hAnsi="Book Antiqua"/>
                                <w:sz w:val="18"/>
                                <w:szCs w:val="18"/>
                              </w:rPr>
                              <w:t xml:space="preserve"> if you have questions or</w:t>
                            </w:r>
                            <w:r w:rsidRPr="00D87647">
                              <w:rPr>
                                <w:rFonts w:ascii="Book Antiqua" w:hAnsi="Book Antiqua"/>
                                <w:sz w:val="18"/>
                                <w:szCs w:val="18"/>
                              </w:rPr>
                              <w:t xml:space="preserve"> need Compliance advice!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70FA" id="Text Box 11" o:spid="_x0000_s1037" type="#_x0000_t202" style="position:absolute;margin-left:354.35pt;margin-top:-10pt;width:190pt;height:249.9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" filled="f" stroked="f" strokecolor="black [0]" insetpen="t">
                <v:textbox inset="2.88pt,2.88pt,2.88pt,2.88pt">
                  <w:txbxContent>
                    <w:p w:rsidR="008579CE" w:rsidRPr="00D47D0C" w:rsidRDefault="008579CE" w:rsidP="008579CE">
                      <w:pPr>
                        <w:widowControl w:val="0"/>
                        <w:jc w:val="center"/>
                        <w:rPr>
                          <w:rFonts w:ascii="Book Antiqua" w:hAnsi="Book Antiqua"/>
                          <w:b/>
                          <w:bCs/>
                          <w:sz w:val="44"/>
                          <w:szCs w:val="44"/>
                        </w:rPr>
                      </w:pPr>
                      <w:r w:rsidRPr="00D47D0C">
                        <w:rPr>
                          <w:rFonts w:ascii="Book Antiqua" w:hAnsi="Book Antiqua"/>
                          <w:b/>
                          <w:bCs/>
                          <w:sz w:val="44"/>
                          <w:szCs w:val="44"/>
                        </w:rPr>
                        <w:t xml:space="preserve">Compliance </w:t>
                      </w:r>
                    </w:p>
                    <w:p w:rsidR="008579CE" w:rsidRPr="00D87647" w:rsidRDefault="008579CE" w:rsidP="00D87647">
                      <w:pPr>
                        <w:widowControl w:val="0"/>
                        <w:jc w:val="center"/>
                        <w:rPr>
                          <w:rFonts w:ascii="Book Antiqua" w:hAnsi="Book Antiqua"/>
                          <w:b/>
                          <w:bCs/>
                          <w:sz w:val="44"/>
                          <w:szCs w:val="44"/>
                        </w:rPr>
                      </w:pPr>
                      <w:r w:rsidRPr="00D47D0C">
                        <w:rPr>
                          <w:rFonts w:ascii="Book Antiqua" w:hAnsi="Book Antiqua"/>
                          <w:b/>
                          <w:bCs/>
                          <w:sz w:val="44"/>
                          <w:szCs w:val="44"/>
                        </w:rPr>
                        <w:t>Corner</w:t>
                      </w:r>
                      <w:r w:rsidRPr="00D47D0C">
                        <w:rPr>
                          <w:rFonts w:ascii="Book Antiqua" w:hAnsi="Book Antiqua"/>
                          <w:b/>
                          <w:bCs/>
                          <w:szCs w:val="24"/>
                        </w:rPr>
                        <w:t> </w:t>
                      </w:r>
                    </w:p>
                    <w:p w:rsidR="00D20B03" w:rsidRPr="00D87647" w:rsidRDefault="00D20B03" w:rsidP="00FE4086">
                      <w:pPr>
                        <w:pStyle w:val="ListParagraph"/>
                        <w:widowControl w:val="0"/>
                        <w:numPr>
                          <w:ilvl w:val="0"/>
                          <w:numId w:val="22"/>
                        </w:numPr>
                        <w:ind w:left="360"/>
                        <w:rPr>
                          <w:rFonts w:ascii="Book Antiqua" w:hAnsi="Book Antiqua"/>
                          <w:sz w:val="18"/>
                          <w:szCs w:val="18"/>
                        </w:rPr>
                      </w:pPr>
                      <w:r w:rsidRPr="00D87647">
                        <w:rPr>
                          <w:rFonts w:ascii="Book Antiqua" w:hAnsi="Book Antiqua"/>
                          <w:sz w:val="18"/>
                          <w:szCs w:val="18"/>
                        </w:rPr>
                        <w:t>Please review the process for requesting testing or school psychologist services.</w:t>
                      </w:r>
                      <w:r w:rsidR="00FE4086" w:rsidRPr="00D87647">
                        <w:rPr>
                          <w:rFonts w:ascii="Book Antiqua" w:hAnsi="Book Antiqua"/>
                          <w:sz w:val="18"/>
                          <w:szCs w:val="18"/>
                        </w:rPr>
                        <w:t xml:space="preserve"> </w:t>
                      </w:r>
                      <w:r w:rsidRPr="00D87647">
                        <w:rPr>
                          <w:rFonts w:ascii="Book Antiqua" w:hAnsi="Book Antiqua"/>
                          <w:sz w:val="18"/>
                          <w:szCs w:val="18"/>
                        </w:rPr>
                        <w:t>http</w:t>
                      </w:r>
                      <w:r w:rsidR="00632758">
                        <w:rPr>
                          <w:rFonts w:ascii="Book Antiqua" w:hAnsi="Book Antiqua"/>
                          <w:sz w:val="18"/>
                          <w:szCs w:val="18"/>
                        </w:rPr>
                        <w:t>://www.areacooperative.weebly.com</w:t>
                      </w:r>
                    </w:p>
                    <w:p w:rsidR="008579CE" w:rsidRPr="00D87647" w:rsidRDefault="008579CE" w:rsidP="00FE4086">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 xml:space="preserve">Compliance updates will be given </w:t>
                      </w:r>
                      <w:r w:rsidR="00D87647" w:rsidRPr="00D87647">
                        <w:rPr>
                          <w:rFonts w:ascii="Book Antiqua" w:hAnsi="Book Antiqua"/>
                          <w:sz w:val="18"/>
                          <w:szCs w:val="18"/>
                        </w:rPr>
                        <w:t xml:space="preserve">in the newsletter, and at each </w:t>
                      </w:r>
                      <w:r w:rsidRPr="00D87647">
                        <w:rPr>
                          <w:rFonts w:ascii="Book Antiqua" w:hAnsi="Book Antiqua"/>
                          <w:sz w:val="18"/>
                          <w:szCs w:val="18"/>
                        </w:rPr>
                        <w:t xml:space="preserve">LASE meeting, so don’t miss </w:t>
                      </w:r>
                      <w:r w:rsidR="00D87647" w:rsidRPr="00D87647">
                        <w:rPr>
                          <w:rFonts w:ascii="Book Antiqua" w:hAnsi="Book Antiqua"/>
                          <w:sz w:val="18"/>
                          <w:szCs w:val="18"/>
                        </w:rPr>
                        <w:t>them!</w:t>
                      </w:r>
                    </w:p>
                    <w:p w:rsidR="008579CE" w:rsidRPr="00D87647" w:rsidRDefault="008579CE" w:rsidP="00FE4086">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Be sure to know what Cohort your district is in, and stay tuned for Cohort training updates.</w:t>
                      </w:r>
                      <w:r w:rsidR="00CE1B24" w:rsidRPr="00D87647">
                        <w:rPr>
                          <w:rFonts w:ascii="Book Antiqua" w:hAnsi="Book Antiqua"/>
                          <w:sz w:val="18"/>
                          <w:szCs w:val="18"/>
                        </w:rPr>
                        <w:t xml:space="preserve">  I have included the listing on the front of the newsletter.</w:t>
                      </w:r>
                    </w:p>
                    <w:p w:rsidR="00D47D0C" w:rsidRPr="00D87647" w:rsidRDefault="00D87647" w:rsidP="00D87647">
                      <w:pPr>
                        <w:pStyle w:val="ListParagraph"/>
                        <w:widowControl w:val="0"/>
                        <w:numPr>
                          <w:ilvl w:val="0"/>
                          <w:numId w:val="21"/>
                        </w:numPr>
                        <w:ind w:left="360"/>
                        <w:rPr>
                          <w:rFonts w:ascii="Book Antiqua" w:hAnsi="Book Antiqua"/>
                          <w:sz w:val="18"/>
                          <w:szCs w:val="18"/>
                        </w:rPr>
                      </w:pPr>
                      <w:r w:rsidRPr="00D87647">
                        <w:rPr>
                          <w:rFonts w:ascii="Book Antiqua" w:hAnsi="Book Antiqua"/>
                          <w:sz w:val="18"/>
                          <w:szCs w:val="18"/>
                        </w:rPr>
                        <w:t xml:space="preserve">Please don’t hesitate to contact the ACES Director or your DESE Compliance Consultant Susan </w:t>
                      </w:r>
                      <w:proofErr w:type="spellStart"/>
                      <w:proofErr w:type="gramStart"/>
                      <w:r w:rsidRPr="00D87647">
                        <w:rPr>
                          <w:rFonts w:ascii="Book Antiqua" w:hAnsi="Book Antiqua"/>
                          <w:sz w:val="18"/>
                          <w:szCs w:val="18"/>
                        </w:rPr>
                        <w:t>Borgemeyer</w:t>
                      </w:r>
                      <w:proofErr w:type="spellEnd"/>
                      <w:r w:rsidRPr="00D87647">
                        <w:rPr>
                          <w:rFonts w:ascii="Book Antiqua" w:hAnsi="Book Antiqua"/>
                          <w:sz w:val="18"/>
                          <w:szCs w:val="18"/>
                        </w:rPr>
                        <w:t xml:space="preserve"> </w:t>
                      </w:r>
                      <w:r>
                        <w:rPr>
                          <w:rFonts w:ascii="Book Antiqua" w:hAnsi="Book Antiqua"/>
                          <w:sz w:val="18"/>
                          <w:szCs w:val="18"/>
                        </w:rPr>
                        <w:t xml:space="preserve"> at</w:t>
                      </w:r>
                      <w:proofErr w:type="gramEnd"/>
                      <w:r>
                        <w:rPr>
                          <w:rFonts w:ascii="Book Antiqua" w:hAnsi="Book Antiqua"/>
                          <w:sz w:val="18"/>
                          <w:szCs w:val="18"/>
                        </w:rPr>
                        <w:t xml:space="preserve"> </w:t>
                      </w:r>
                      <w:hyperlink r:id="rId14" w:history="1">
                        <w:r w:rsidRPr="00D87647">
                          <w:rPr>
                            <w:rStyle w:val="Hyperlink"/>
                            <w:rFonts w:ascii="Book Antiqua" w:hAnsi="Book Antiqua"/>
                            <w:color w:val="auto"/>
                            <w:sz w:val="18"/>
                            <w:szCs w:val="18"/>
                          </w:rPr>
                          <w:t>borgmeyersk@umkc.edu</w:t>
                        </w:r>
                      </w:hyperlink>
                      <w:r>
                        <w:rPr>
                          <w:rFonts w:ascii="Book Antiqua" w:hAnsi="Book Antiqua"/>
                          <w:sz w:val="18"/>
                          <w:szCs w:val="18"/>
                        </w:rPr>
                        <w:t xml:space="preserve"> if you have questions or</w:t>
                      </w:r>
                      <w:r w:rsidRPr="00D87647">
                        <w:rPr>
                          <w:rFonts w:ascii="Book Antiqua" w:hAnsi="Book Antiqua"/>
                          <w:sz w:val="18"/>
                          <w:szCs w:val="18"/>
                        </w:rPr>
                        <w:t xml:space="preserve"> need Compliance advice!</w:t>
                      </w: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5A5126" w:rsidRDefault="005A5126"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5A5126" w:rsidRDefault="005A5126"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-58903</wp:posOffset>
                </wp:positionH>
                <wp:positionV relativeFrom="paragraph">
                  <wp:posOffset>54392</wp:posOffset>
                </wp:positionV>
                <wp:extent cx="1790700" cy="2243926"/>
                <wp:effectExtent l="0" t="0" r="0" b="444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43926"/>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2758" w:rsidRPr="00632758" w:rsidRDefault="00632758" w:rsidP="00632758">
                            <w:pPr>
                              <w:keepNext/>
                              <w:widowControl w:val="0"/>
                              <w:jc w:val="center"/>
                              <w:outlineLvl w:val="3"/>
                              <w:rPr>
                                <w:rFonts w:ascii="Book Antiqua" w:hAnsi="Book Antiqua"/>
                                <w:b/>
                                <w:color w:val="000000"/>
                                <w:sz w:val="32"/>
                                <w:szCs w:val="32"/>
                              </w:rPr>
                            </w:pPr>
                            <w:r w:rsidRPr="00632758">
                              <w:rPr>
                                <w:rFonts w:ascii="Book Antiqua" w:hAnsi="Book Antiqua"/>
                                <w:b/>
                                <w:color w:val="000000"/>
                                <w:sz w:val="32"/>
                                <w:szCs w:val="32"/>
                              </w:rPr>
                              <w:t xml:space="preserve">ACES Board </w:t>
                            </w:r>
                          </w:p>
                          <w:p w:rsidR="00632758" w:rsidRPr="00632758" w:rsidRDefault="00632758" w:rsidP="00632758">
                            <w:pPr>
                              <w:keepNext/>
                              <w:widowControl w:val="0"/>
                              <w:jc w:val="center"/>
                              <w:outlineLvl w:val="3"/>
                              <w:rPr>
                                <w:rFonts w:ascii="Book Antiqua" w:hAnsi="Book Antiqua"/>
                                <w:b/>
                                <w:color w:val="000000"/>
                                <w:sz w:val="32"/>
                                <w:szCs w:val="32"/>
                              </w:rPr>
                            </w:pPr>
                            <w:r w:rsidRPr="00632758">
                              <w:rPr>
                                <w:rFonts w:ascii="Book Antiqua" w:hAnsi="Book Antiqua"/>
                                <w:b/>
                                <w:color w:val="000000"/>
                                <w:sz w:val="32"/>
                                <w:szCs w:val="32"/>
                              </w:rPr>
                              <w:t>Meeting Schedule</w:t>
                            </w:r>
                          </w:p>
                          <w:p w:rsidR="00632758" w:rsidRPr="00632758" w:rsidRDefault="00632758" w:rsidP="00632758">
                            <w:pPr>
                              <w:keepNext/>
                              <w:widowControl w:val="0"/>
                              <w:jc w:val="center"/>
                              <w:outlineLvl w:val="3"/>
                              <w:rPr>
                                <w:rFonts w:ascii="Book Antiqua" w:hAnsi="Book Antiqua"/>
                                <w:b/>
                                <w:color w:val="000000"/>
                                <w:sz w:val="22"/>
                                <w:szCs w:val="22"/>
                              </w:rPr>
                            </w:pPr>
                            <w:r w:rsidRPr="00632758">
                              <w:rPr>
                                <w:rFonts w:ascii="Book Antiqua" w:hAnsi="Book Antiqua"/>
                                <w:b/>
                                <w:color w:val="000000"/>
                                <w:sz w:val="22"/>
                                <w:szCs w:val="22"/>
                              </w:rPr>
                              <w:t xml:space="preserve">ACES Board </w:t>
                            </w:r>
                          </w:p>
                          <w:p w:rsidR="00632758" w:rsidRPr="00632758" w:rsidRDefault="00632758" w:rsidP="00632758">
                            <w:pPr>
                              <w:keepNext/>
                              <w:widowControl w:val="0"/>
                              <w:jc w:val="center"/>
                              <w:outlineLvl w:val="3"/>
                              <w:rPr>
                                <w:rFonts w:ascii="Book Antiqua" w:hAnsi="Book Antiqua"/>
                                <w:b/>
                                <w:color w:val="000000"/>
                                <w:sz w:val="22"/>
                                <w:szCs w:val="22"/>
                              </w:rPr>
                            </w:pPr>
                            <w:r w:rsidRPr="00632758">
                              <w:rPr>
                                <w:rFonts w:ascii="Book Antiqua" w:hAnsi="Book Antiqua"/>
                                <w:b/>
                                <w:color w:val="000000"/>
                                <w:sz w:val="22"/>
                                <w:szCs w:val="22"/>
                              </w:rPr>
                              <w:t>Meeting Schedule</w:t>
                            </w:r>
                          </w:p>
                          <w:p w:rsidR="00396274" w:rsidRDefault="00632758" w:rsidP="00396274">
                            <w:pPr>
                              <w:keepNext/>
                              <w:widowControl w:val="0"/>
                              <w:jc w:val="center"/>
                              <w:outlineLvl w:val="3"/>
                              <w:rPr>
                                <w:rFonts w:ascii="Book Antiqua" w:hAnsi="Book Antiqua"/>
                                <w:i/>
                                <w:color w:val="000000"/>
                                <w:sz w:val="16"/>
                                <w:szCs w:val="16"/>
                              </w:rPr>
                            </w:pPr>
                            <w:r w:rsidRPr="00632758">
                              <w:rPr>
                                <w:rFonts w:ascii="Book Antiqua" w:hAnsi="Book Antiqua"/>
                                <w:i/>
                                <w:color w:val="000000"/>
                                <w:sz w:val="16"/>
                                <w:szCs w:val="16"/>
                              </w:rPr>
                              <w:t>(NMWSU Campus CIE 1402)</w:t>
                            </w:r>
                          </w:p>
                          <w:p w:rsidR="00396274" w:rsidRDefault="00396274" w:rsidP="00396274">
                            <w:pPr>
                              <w:keepNext/>
                              <w:widowControl w:val="0"/>
                              <w:jc w:val="center"/>
                              <w:outlineLvl w:val="3"/>
                              <w:rPr>
                                <w:rFonts w:ascii="Book Antiqua" w:hAnsi="Book Antiqua"/>
                                <w:sz w:val="16"/>
                                <w:szCs w:val="16"/>
                              </w:rPr>
                            </w:pPr>
                            <w:r w:rsidRPr="00396274">
                              <w:rPr>
                                <w:rFonts w:ascii="Book Antiqua" w:hAnsi="Book Antiqua"/>
                                <w:sz w:val="16"/>
                                <w:szCs w:val="16"/>
                              </w:rPr>
                              <w:t>August 28</w:t>
                            </w:r>
                            <w:r>
                              <w:rPr>
                                <w:rFonts w:ascii="Book Antiqua" w:hAnsi="Book Antiqua"/>
                                <w:sz w:val="16"/>
                                <w:szCs w:val="16"/>
                              </w:rPr>
                              <w:t>, 2018</w:t>
                            </w:r>
                            <w:r w:rsidRPr="00396274">
                              <w:rPr>
                                <w:rFonts w:ascii="Book Antiqua" w:hAnsi="Book Antiqua"/>
                                <w:sz w:val="16"/>
                                <w:szCs w:val="16"/>
                              </w:rPr>
                              <w:t xml:space="preserve"> 10:30 </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October 29, 2018 10 a.m.</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January 23, 2019 10 a.m.</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April 23, 2019 10 a.m.</w:t>
                            </w:r>
                          </w:p>
                          <w:p w:rsidR="00632758" w:rsidRPr="00632758" w:rsidRDefault="00632758" w:rsidP="00632758">
                            <w:pPr>
                              <w:keepNext/>
                              <w:widowControl w:val="0"/>
                              <w:jc w:val="center"/>
                              <w:outlineLvl w:val="3"/>
                              <w:rPr>
                                <w:rFonts w:ascii="Book Antiqua" w:hAnsi="Book Antiqua"/>
                                <w:sz w:val="16"/>
                                <w:szCs w:val="16"/>
                              </w:rPr>
                            </w:pP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CIE (Center for Innovation and Entrepreneurship)</w:t>
                            </w: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1402 N College Drive</w:t>
                            </w: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Maryville, MO 64468</w:t>
                            </w:r>
                          </w:p>
                          <w:p w:rsidR="00A13CA1" w:rsidRPr="00A13CA1" w:rsidRDefault="00A13CA1" w:rsidP="00A13CA1">
                            <w:pPr>
                              <w:pStyle w:val="ListBullet2"/>
                              <w:widowControl w:val="0"/>
                              <w:numPr>
                                <w:ilvl w:val="0"/>
                                <w:numId w:val="0"/>
                              </w:numPr>
                              <w:jc w:val="center"/>
                              <w:rPr>
                                <w:rFonts w:ascii="Book Antiqua" w:hAnsi="Book Antiqua"/>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65pt;margin-top:4.3pt;width:141pt;height:176.7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iDQMAAL0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" filled="f" fillcolor="yellow" stroked="f" strokecolor="black [0]" strokeweight="0" insetpen="t">
                <v:textbox inset="2.85pt,2.85pt,2.85pt,2.85pt">
                  <w:txbxContent>
                    <w:p w:rsidR="00632758" w:rsidRPr="00632758" w:rsidRDefault="00632758" w:rsidP="00632758">
                      <w:pPr>
                        <w:keepNext/>
                        <w:widowControl w:val="0"/>
                        <w:jc w:val="center"/>
                        <w:outlineLvl w:val="3"/>
                        <w:rPr>
                          <w:rFonts w:ascii="Book Antiqua" w:hAnsi="Book Antiqua"/>
                          <w:b/>
                          <w:color w:val="000000"/>
                          <w:sz w:val="32"/>
                          <w:szCs w:val="32"/>
                        </w:rPr>
                      </w:pPr>
                      <w:r w:rsidRPr="00632758">
                        <w:rPr>
                          <w:rFonts w:ascii="Book Antiqua" w:hAnsi="Book Antiqua"/>
                          <w:b/>
                          <w:color w:val="000000"/>
                          <w:sz w:val="32"/>
                          <w:szCs w:val="32"/>
                        </w:rPr>
                        <w:t xml:space="preserve">ACES Board </w:t>
                      </w:r>
                    </w:p>
                    <w:p w:rsidR="00632758" w:rsidRPr="00632758" w:rsidRDefault="00632758" w:rsidP="00632758">
                      <w:pPr>
                        <w:keepNext/>
                        <w:widowControl w:val="0"/>
                        <w:jc w:val="center"/>
                        <w:outlineLvl w:val="3"/>
                        <w:rPr>
                          <w:rFonts w:ascii="Book Antiqua" w:hAnsi="Book Antiqua"/>
                          <w:b/>
                          <w:color w:val="000000"/>
                          <w:sz w:val="32"/>
                          <w:szCs w:val="32"/>
                        </w:rPr>
                      </w:pPr>
                      <w:r w:rsidRPr="00632758">
                        <w:rPr>
                          <w:rFonts w:ascii="Book Antiqua" w:hAnsi="Book Antiqua"/>
                          <w:b/>
                          <w:color w:val="000000"/>
                          <w:sz w:val="32"/>
                          <w:szCs w:val="32"/>
                        </w:rPr>
                        <w:t>Meeting Schedule</w:t>
                      </w:r>
                    </w:p>
                    <w:p w:rsidR="00632758" w:rsidRPr="00632758" w:rsidRDefault="00632758" w:rsidP="00632758">
                      <w:pPr>
                        <w:keepNext/>
                        <w:widowControl w:val="0"/>
                        <w:jc w:val="center"/>
                        <w:outlineLvl w:val="3"/>
                        <w:rPr>
                          <w:rFonts w:ascii="Book Antiqua" w:hAnsi="Book Antiqua"/>
                          <w:b/>
                          <w:color w:val="000000"/>
                          <w:sz w:val="22"/>
                          <w:szCs w:val="22"/>
                        </w:rPr>
                      </w:pPr>
                      <w:r w:rsidRPr="00632758">
                        <w:rPr>
                          <w:rFonts w:ascii="Book Antiqua" w:hAnsi="Book Antiqua"/>
                          <w:b/>
                          <w:color w:val="000000"/>
                          <w:sz w:val="22"/>
                          <w:szCs w:val="22"/>
                        </w:rPr>
                        <w:t xml:space="preserve">ACES Board </w:t>
                      </w:r>
                    </w:p>
                    <w:p w:rsidR="00632758" w:rsidRPr="00632758" w:rsidRDefault="00632758" w:rsidP="00632758">
                      <w:pPr>
                        <w:keepNext/>
                        <w:widowControl w:val="0"/>
                        <w:jc w:val="center"/>
                        <w:outlineLvl w:val="3"/>
                        <w:rPr>
                          <w:rFonts w:ascii="Book Antiqua" w:hAnsi="Book Antiqua"/>
                          <w:b/>
                          <w:color w:val="000000"/>
                          <w:sz w:val="22"/>
                          <w:szCs w:val="22"/>
                        </w:rPr>
                      </w:pPr>
                      <w:r w:rsidRPr="00632758">
                        <w:rPr>
                          <w:rFonts w:ascii="Book Antiqua" w:hAnsi="Book Antiqua"/>
                          <w:b/>
                          <w:color w:val="000000"/>
                          <w:sz w:val="22"/>
                          <w:szCs w:val="22"/>
                        </w:rPr>
                        <w:t>Meeting Schedule</w:t>
                      </w:r>
                    </w:p>
                    <w:p w:rsidR="00396274" w:rsidRDefault="00632758" w:rsidP="00396274">
                      <w:pPr>
                        <w:keepNext/>
                        <w:widowControl w:val="0"/>
                        <w:jc w:val="center"/>
                        <w:outlineLvl w:val="3"/>
                        <w:rPr>
                          <w:rFonts w:ascii="Book Antiqua" w:hAnsi="Book Antiqua"/>
                          <w:i/>
                          <w:color w:val="000000"/>
                          <w:sz w:val="16"/>
                          <w:szCs w:val="16"/>
                        </w:rPr>
                      </w:pPr>
                      <w:r w:rsidRPr="00632758">
                        <w:rPr>
                          <w:rFonts w:ascii="Book Antiqua" w:hAnsi="Book Antiqua"/>
                          <w:i/>
                          <w:color w:val="000000"/>
                          <w:sz w:val="16"/>
                          <w:szCs w:val="16"/>
                        </w:rPr>
                        <w:t>(NMWSU Campus CIE 1402)</w:t>
                      </w:r>
                    </w:p>
                    <w:p w:rsidR="00396274" w:rsidRDefault="00396274" w:rsidP="00396274">
                      <w:pPr>
                        <w:keepNext/>
                        <w:widowControl w:val="0"/>
                        <w:jc w:val="center"/>
                        <w:outlineLvl w:val="3"/>
                        <w:rPr>
                          <w:rFonts w:ascii="Book Antiqua" w:hAnsi="Book Antiqua"/>
                          <w:sz w:val="16"/>
                          <w:szCs w:val="16"/>
                        </w:rPr>
                      </w:pPr>
                      <w:r w:rsidRPr="00396274">
                        <w:rPr>
                          <w:rFonts w:ascii="Book Antiqua" w:hAnsi="Book Antiqua"/>
                          <w:sz w:val="16"/>
                          <w:szCs w:val="16"/>
                        </w:rPr>
                        <w:t>August 28</w:t>
                      </w:r>
                      <w:r>
                        <w:rPr>
                          <w:rFonts w:ascii="Book Antiqua" w:hAnsi="Book Antiqua"/>
                          <w:sz w:val="16"/>
                          <w:szCs w:val="16"/>
                        </w:rPr>
                        <w:t>, 2018</w:t>
                      </w:r>
                      <w:r w:rsidRPr="00396274">
                        <w:rPr>
                          <w:rFonts w:ascii="Book Antiqua" w:hAnsi="Book Antiqua"/>
                          <w:sz w:val="16"/>
                          <w:szCs w:val="16"/>
                        </w:rPr>
                        <w:t xml:space="preserve"> 10:30 </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October 29, 2018 10 a.m.</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January 23, 2019 10 a.m.</w:t>
                      </w:r>
                    </w:p>
                    <w:p w:rsidR="00396274" w:rsidRDefault="00396274" w:rsidP="00396274">
                      <w:pPr>
                        <w:keepNext/>
                        <w:widowControl w:val="0"/>
                        <w:jc w:val="center"/>
                        <w:outlineLvl w:val="3"/>
                        <w:rPr>
                          <w:rFonts w:ascii="Book Antiqua" w:hAnsi="Book Antiqua"/>
                          <w:sz w:val="16"/>
                          <w:szCs w:val="16"/>
                        </w:rPr>
                      </w:pPr>
                      <w:r>
                        <w:rPr>
                          <w:rFonts w:ascii="Book Antiqua" w:hAnsi="Book Antiqua"/>
                          <w:sz w:val="16"/>
                          <w:szCs w:val="16"/>
                        </w:rPr>
                        <w:t>April 23, 2019 10 a.m.</w:t>
                      </w:r>
                    </w:p>
                    <w:p w:rsidR="00632758" w:rsidRPr="00632758" w:rsidRDefault="00632758" w:rsidP="00632758">
                      <w:pPr>
                        <w:keepNext/>
                        <w:widowControl w:val="0"/>
                        <w:jc w:val="center"/>
                        <w:outlineLvl w:val="3"/>
                        <w:rPr>
                          <w:rFonts w:ascii="Book Antiqua" w:hAnsi="Book Antiqua"/>
                          <w:sz w:val="16"/>
                          <w:szCs w:val="16"/>
                        </w:rPr>
                      </w:pP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CIE (Center for Innovation and Entrepreneurship)</w:t>
                      </w: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1402 N College Drive</w:t>
                      </w:r>
                    </w:p>
                    <w:p w:rsidR="00632758" w:rsidRPr="00632758" w:rsidRDefault="00632758" w:rsidP="00632758">
                      <w:pPr>
                        <w:widowControl w:val="0"/>
                        <w:contextualSpacing/>
                        <w:jc w:val="center"/>
                        <w:rPr>
                          <w:rFonts w:ascii="Book Antiqua" w:hAnsi="Book Antiqua"/>
                          <w:b/>
                          <w:bCs/>
                          <w:sz w:val="16"/>
                          <w:szCs w:val="16"/>
                        </w:rPr>
                      </w:pPr>
                      <w:r w:rsidRPr="00632758">
                        <w:rPr>
                          <w:rFonts w:ascii="Book Antiqua" w:hAnsi="Book Antiqua"/>
                          <w:b/>
                          <w:bCs/>
                          <w:sz w:val="16"/>
                          <w:szCs w:val="16"/>
                        </w:rPr>
                        <w:t>Maryville, MO 64468</w:t>
                      </w:r>
                    </w:p>
                    <w:p w:rsidR="00A13CA1" w:rsidRPr="00A13CA1" w:rsidRDefault="00A13CA1" w:rsidP="00A13CA1">
                      <w:pPr>
                        <w:pStyle w:val="ListBullet2"/>
                        <w:widowControl w:val="0"/>
                        <w:numPr>
                          <w:ilvl w:val="0"/>
                          <w:numId w:val="0"/>
                        </w:numPr>
                        <w:jc w:val="center"/>
                        <w:rPr>
                          <w:rFonts w:ascii="Book Antiqua" w:hAnsi="Book Antiqua"/>
                          <w:szCs w:val="24"/>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984C26">
      <w:pPr>
        <w:rPr>
          <w:noProof/>
        </w:rPr>
      </w:pPr>
      <w:r>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35C81FC5" wp14:editId="597793A5">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579CE" w:rsidRPr="0025279C" w:rsidRDefault="008579CE"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396274" w:rsidRPr="00396274" w:rsidRDefault="00396274" w:rsidP="00396274">
                            <w:pPr>
                              <w:widowControl w:val="0"/>
                              <w:jc w:val="center"/>
                              <w:rPr>
                                <w:rFonts w:ascii="Book Antiqua" w:hAnsi="Book Antiqua"/>
                                <w:b/>
                                <w:bCs/>
                                <w:szCs w:val="24"/>
                              </w:rPr>
                            </w:pPr>
                            <w:r w:rsidRPr="00396274">
                              <w:rPr>
                                <w:rFonts w:ascii="Californian FB" w:hAnsi="Californian FB"/>
                                <w:color w:val="FFFFFF"/>
                                <w:kern w:val="24"/>
                                <w:sz w:val="18"/>
                                <w:szCs w:val="18"/>
                              </w:rPr>
                              <w:t> </w:t>
                            </w:r>
                            <w:r w:rsidRPr="00396274">
                              <w:rPr>
                                <w:rFonts w:ascii="Book Antiqua" w:hAnsi="Book Antiqua"/>
                                <w:b/>
                                <w:bCs/>
                                <w:szCs w:val="24"/>
                              </w:rPr>
                              <w:t>Director</w:t>
                            </w:r>
                          </w:p>
                          <w:p w:rsidR="00396274" w:rsidRPr="00396274" w:rsidRDefault="00396274" w:rsidP="00396274">
                            <w:pPr>
                              <w:widowControl w:val="0"/>
                              <w:jc w:val="center"/>
                              <w:rPr>
                                <w:rFonts w:ascii="Book Antiqua" w:hAnsi="Book Antiqua"/>
                                <w:szCs w:val="24"/>
                              </w:rPr>
                            </w:pPr>
                            <w:r w:rsidRPr="00396274">
                              <w:rPr>
                                <w:rFonts w:ascii="Book Antiqua" w:hAnsi="Book Antiqua"/>
                                <w:szCs w:val="24"/>
                              </w:rPr>
                              <w:t>Cindy Naber</w:t>
                            </w:r>
                            <w:r w:rsidRPr="00396274">
                              <w:rPr>
                                <w:rFonts w:ascii="Book Antiqua" w:hAnsi="Book Antiqua"/>
                                <w:szCs w:val="24"/>
                              </w:rPr>
                              <w:tab/>
                            </w:r>
                          </w:p>
                          <w:p w:rsidR="00396274" w:rsidRPr="00396274" w:rsidRDefault="00396274" w:rsidP="00396274">
                            <w:pPr>
                              <w:widowControl w:val="0"/>
                              <w:jc w:val="center"/>
                              <w:rPr>
                                <w:rFonts w:ascii="Book Antiqua" w:hAnsi="Book Antiqua"/>
                                <w:sz w:val="20"/>
                              </w:rPr>
                            </w:pPr>
                            <w:r w:rsidRPr="00396274">
                              <w:t>cindy.naber@mndcty.org</w:t>
                            </w:r>
                          </w:p>
                          <w:p w:rsidR="00396274" w:rsidRPr="00396274" w:rsidRDefault="00396274" w:rsidP="00396274">
                            <w:pPr>
                              <w:widowControl w:val="0"/>
                              <w:jc w:val="center"/>
                              <w:rPr>
                                <w:rFonts w:ascii="Book Antiqua" w:hAnsi="Book Antiqua"/>
                                <w:sz w:val="20"/>
                              </w:rPr>
                            </w:pPr>
                            <w:r w:rsidRPr="00396274">
                              <w:rPr>
                                <w:rFonts w:ascii="Book Antiqua" w:hAnsi="Book Antiqua"/>
                                <w:sz w:val="20"/>
                              </w:rPr>
                              <w:t>660-254-6134</w:t>
                            </w:r>
                          </w:p>
                          <w:p w:rsidR="00396274" w:rsidRPr="00396274" w:rsidRDefault="00396274" w:rsidP="00396274">
                            <w:pPr>
                              <w:widowControl w:val="0"/>
                              <w:rPr>
                                <w:rFonts w:ascii="Book Antiqua" w:hAnsi="Book Antiqua"/>
                                <w:szCs w:val="24"/>
                              </w:rPr>
                            </w:pPr>
                            <w:r w:rsidRPr="00396274">
                              <w:rPr>
                                <w:rFonts w:ascii="Book Antiqua" w:hAnsi="Book Antiqua"/>
                                <w:szCs w:val="24"/>
                              </w:rPr>
                              <w:t> </w:t>
                            </w: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Office Manager</w:t>
                            </w:r>
                          </w:p>
                          <w:p w:rsidR="00396274" w:rsidRPr="00396274" w:rsidRDefault="00396274" w:rsidP="00396274">
                            <w:pPr>
                              <w:widowControl w:val="0"/>
                              <w:jc w:val="center"/>
                              <w:rPr>
                                <w:rFonts w:ascii="Book Antiqua" w:hAnsi="Book Antiqua"/>
                                <w:bCs/>
                                <w:szCs w:val="24"/>
                              </w:rPr>
                            </w:pPr>
                            <w:r w:rsidRPr="00396274">
                              <w:rPr>
                                <w:rFonts w:ascii="Book Antiqua" w:hAnsi="Book Antiqua"/>
                                <w:bCs/>
                                <w:szCs w:val="24"/>
                              </w:rPr>
                              <w:t>Emmy Brown</w:t>
                            </w:r>
                          </w:p>
                          <w:p w:rsidR="00396274" w:rsidRPr="00396274" w:rsidRDefault="00396274" w:rsidP="00396274">
                            <w:pPr>
                              <w:widowControl w:val="0"/>
                              <w:jc w:val="center"/>
                              <w:rPr>
                                <w:rFonts w:ascii="Book Antiqua" w:hAnsi="Book Antiqua"/>
                                <w:bCs/>
                                <w:szCs w:val="24"/>
                              </w:rPr>
                            </w:pPr>
                            <w:r w:rsidRPr="00396274">
                              <w:rPr>
                                <w:rFonts w:ascii="Book Antiqua" w:hAnsi="Book Antiqua"/>
                                <w:bCs/>
                                <w:szCs w:val="24"/>
                              </w:rPr>
                              <w:t>Emmy.brown@mndcty.org</w:t>
                            </w:r>
                          </w:p>
                          <w:p w:rsidR="00396274" w:rsidRPr="00396274" w:rsidRDefault="00396274" w:rsidP="00396274">
                            <w:pPr>
                              <w:widowControl w:val="0"/>
                              <w:jc w:val="center"/>
                              <w:rPr>
                                <w:rFonts w:ascii="Book Antiqua" w:hAnsi="Book Antiqua"/>
                                <w:bCs/>
                                <w:szCs w:val="24"/>
                              </w:rPr>
                            </w:pP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Educational Diagnostician</w:t>
                            </w:r>
                          </w:p>
                          <w:p w:rsidR="00396274" w:rsidRPr="00396274" w:rsidRDefault="00396274" w:rsidP="00396274">
                            <w:pPr>
                              <w:widowControl w:val="0"/>
                              <w:jc w:val="center"/>
                              <w:rPr>
                                <w:rFonts w:ascii="Book Antiqua" w:hAnsi="Book Antiqua"/>
                                <w:szCs w:val="24"/>
                              </w:rPr>
                            </w:pPr>
                            <w:r w:rsidRPr="00396274">
                              <w:rPr>
                                <w:rFonts w:ascii="Book Antiqua" w:hAnsi="Book Antiqua"/>
                                <w:szCs w:val="24"/>
                              </w:rPr>
                              <w:t>allison.rogers@mndcty.org</w:t>
                            </w:r>
                          </w:p>
                          <w:p w:rsidR="00396274" w:rsidRPr="00396274" w:rsidRDefault="00396274" w:rsidP="00396274">
                            <w:pPr>
                              <w:widowControl w:val="0"/>
                              <w:jc w:val="center"/>
                              <w:rPr>
                                <w:rFonts w:ascii="Book Antiqua" w:hAnsi="Book Antiqua"/>
                                <w:b/>
                                <w:bCs/>
                                <w:szCs w:val="24"/>
                              </w:rPr>
                            </w:pPr>
                            <w:r w:rsidRPr="00396274">
                              <w:rPr>
                                <w:rFonts w:ascii="Book Antiqua" w:hAnsi="Book Antiqua"/>
                                <w:szCs w:val="24"/>
                              </w:rPr>
                              <w:t>660-254-6135</w:t>
                            </w:r>
                          </w:p>
                          <w:p w:rsidR="00396274" w:rsidRPr="00396274" w:rsidRDefault="00396274" w:rsidP="00396274">
                            <w:pPr>
                              <w:widowControl w:val="0"/>
                              <w:jc w:val="center"/>
                              <w:rPr>
                                <w:rFonts w:ascii="Book Antiqua" w:hAnsi="Book Antiqua"/>
                                <w:b/>
                                <w:bCs/>
                                <w:szCs w:val="24"/>
                              </w:rPr>
                            </w:pPr>
                          </w:p>
                          <w:p w:rsidR="00396274" w:rsidRPr="00396274" w:rsidRDefault="00396274" w:rsidP="00396274">
                            <w:pPr>
                              <w:widowControl w:val="0"/>
                              <w:jc w:val="center"/>
                              <w:rPr>
                                <w:rFonts w:ascii="Book Antiqua" w:hAnsi="Book Antiqua"/>
                                <w:szCs w:val="24"/>
                              </w:rPr>
                            </w:pPr>
                            <w:r w:rsidRPr="00396274">
                              <w:rPr>
                                <w:rFonts w:ascii="Book Antiqua" w:hAnsi="Book Antiqua"/>
                                <w:b/>
                                <w:bCs/>
                                <w:szCs w:val="24"/>
                              </w:rPr>
                              <w:t>Social Workers</w:t>
                            </w:r>
                          </w:p>
                          <w:p w:rsidR="00396274" w:rsidRPr="00396274" w:rsidRDefault="00396274" w:rsidP="00396274">
                            <w:pPr>
                              <w:widowControl w:val="0"/>
                              <w:jc w:val="center"/>
                              <w:rPr>
                                <w:rFonts w:ascii="Book Antiqua" w:hAnsi="Book Antiqua"/>
                                <w:sz w:val="22"/>
                                <w:szCs w:val="22"/>
                              </w:rPr>
                            </w:pPr>
                            <w:r w:rsidRPr="00396274">
                              <w:rPr>
                                <w:rFonts w:ascii="Book Antiqua" w:hAnsi="Book Antiqua"/>
                                <w:szCs w:val="24"/>
                              </w:rPr>
                              <w:t> </w:t>
                            </w:r>
                            <w:r w:rsidRPr="00396274">
                              <w:rPr>
                                <w:rFonts w:ascii="Book Antiqua" w:hAnsi="Book Antiqua"/>
                                <w:sz w:val="22"/>
                                <w:szCs w:val="22"/>
                              </w:rPr>
                              <w:t>magen.norcross@mndcty.org</w:t>
                            </w:r>
                          </w:p>
                          <w:p w:rsidR="00396274" w:rsidRPr="00396274" w:rsidRDefault="00396274" w:rsidP="00396274">
                            <w:pPr>
                              <w:widowControl w:val="0"/>
                              <w:jc w:val="center"/>
                              <w:rPr>
                                <w:rFonts w:ascii="Book Antiqua" w:hAnsi="Book Antiqua"/>
                                <w:sz w:val="20"/>
                              </w:rPr>
                            </w:pPr>
                            <w:r w:rsidRPr="00396274">
                              <w:rPr>
                                <w:rFonts w:ascii="Book Antiqua" w:hAnsi="Book Antiqua"/>
                                <w:szCs w:val="24"/>
                              </w:rPr>
                              <w:t> </w:t>
                            </w:r>
                            <w:r w:rsidRPr="00396274">
                              <w:rPr>
                                <w:rFonts w:ascii="Book Antiqua" w:hAnsi="Book Antiqua"/>
                                <w:sz w:val="20"/>
                              </w:rPr>
                              <w:t>660.254.6133</w:t>
                            </w:r>
                          </w:p>
                          <w:p w:rsidR="00396274" w:rsidRPr="00396274" w:rsidRDefault="00396274" w:rsidP="00396274">
                            <w:pPr>
                              <w:widowControl w:val="0"/>
                              <w:jc w:val="center"/>
                              <w:rPr>
                                <w:rFonts w:ascii="Book Antiqua" w:hAnsi="Book Antiqua"/>
                                <w:szCs w:val="24"/>
                              </w:rPr>
                            </w:pPr>
                          </w:p>
                          <w:p w:rsidR="00396274" w:rsidRPr="00396274" w:rsidRDefault="00396274" w:rsidP="00396274">
                            <w:pPr>
                              <w:widowControl w:val="0"/>
                              <w:jc w:val="center"/>
                              <w:rPr>
                                <w:rFonts w:ascii="Book Antiqua" w:hAnsi="Book Antiqua"/>
                                <w:bCs/>
                                <w:kern w:val="24"/>
                                <w:szCs w:val="24"/>
                              </w:rPr>
                            </w:pPr>
                            <w:r w:rsidRPr="00396274">
                              <w:rPr>
                                <w:rFonts w:ascii="Book Antiqua" w:hAnsi="Book Antiqua"/>
                                <w:bCs/>
                                <w:kern w:val="24"/>
                                <w:szCs w:val="24"/>
                              </w:rPr>
                              <w:t>Brittnie Morgan</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brittnie.morgan@mndcty.org</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660.254.6136</w:t>
                            </w:r>
                          </w:p>
                          <w:p w:rsidR="00396274" w:rsidRPr="00396274" w:rsidRDefault="00396274" w:rsidP="00396274">
                            <w:pPr>
                              <w:widowControl w:val="0"/>
                              <w:spacing w:line="307" w:lineRule="auto"/>
                              <w:rPr>
                                <w:rFonts w:ascii="Book Antiqua" w:hAnsi="Book Antiqua"/>
                                <w:b/>
                                <w:bCs/>
                                <w:kern w:val="24"/>
                                <w:sz w:val="18"/>
                                <w:szCs w:val="18"/>
                              </w:rPr>
                            </w:pPr>
                            <w:r w:rsidRPr="00396274">
                              <w:rPr>
                                <w:rFonts w:ascii="Book Antiqua" w:hAnsi="Book Antiqua"/>
                                <w:b/>
                                <w:bCs/>
                                <w:kern w:val="24"/>
                                <w:sz w:val="18"/>
                                <w:szCs w:val="18"/>
                              </w:rPr>
                              <w:t> </w:t>
                            </w: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School Psychologist</w:t>
                            </w:r>
                          </w:p>
                          <w:p w:rsidR="00396274" w:rsidRPr="00396274" w:rsidRDefault="00396274" w:rsidP="00396274">
                            <w:pPr>
                              <w:widowControl w:val="0"/>
                              <w:jc w:val="center"/>
                              <w:rPr>
                                <w:rFonts w:ascii="Book Antiqua" w:hAnsi="Book Antiqua"/>
                                <w:bCs/>
                                <w:kern w:val="24"/>
                                <w:szCs w:val="24"/>
                              </w:rPr>
                            </w:pPr>
                            <w:r w:rsidRPr="00396274">
                              <w:rPr>
                                <w:rFonts w:ascii="Book Antiqua" w:hAnsi="Book Antiqua"/>
                                <w:bCs/>
                                <w:kern w:val="24"/>
                                <w:szCs w:val="24"/>
                              </w:rPr>
                              <w:t>Haley Humes</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haley.humes@mndcty.org</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660.254.6135</w:t>
                            </w:r>
                          </w:p>
                          <w:p w:rsidR="00396274" w:rsidRPr="00396274" w:rsidRDefault="00396274" w:rsidP="00396274">
                            <w:pPr>
                              <w:widowControl w:val="0"/>
                              <w:spacing w:line="307" w:lineRule="auto"/>
                              <w:jc w:val="center"/>
                              <w:rPr>
                                <w:rFonts w:ascii="Book Antiqua" w:hAnsi="Book Antiqua"/>
                                <w:b/>
                                <w:bCs/>
                                <w:kern w:val="24"/>
                                <w:sz w:val="18"/>
                                <w:szCs w:val="18"/>
                              </w:rPr>
                            </w:pPr>
                          </w:p>
                          <w:p w:rsidR="00C418E8" w:rsidRDefault="00C418E8" w:rsidP="008579CE">
                            <w:pPr>
                              <w:widowControl w:val="0"/>
                              <w:jc w:val="center"/>
                              <w:rPr>
                                <w:rFonts w:ascii="Californian FB" w:hAnsi="Californian FB"/>
                                <w:b/>
                                <w:bCs/>
                                <w:sz w:val="20"/>
                              </w:rPr>
                            </w:pPr>
                          </w:p>
                          <w:p w:rsidR="008579CE" w:rsidRDefault="008579CE" w:rsidP="008579CE">
                            <w:pPr>
                              <w:pStyle w:val="msotagline"/>
                              <w:widowControl w:val="0"/>
                              <w:rPr>
                                <w:rFonts w:ascii="Californian FB" w:hAnsi="Californian FB"/>
                                <w:color w:val="FFFFFF"/>
                                <w:kern w:val="24"/>
                                <w:sz w:val="18"/>
                                <w:szCs w:val="18"/>
                              </w:rPr>
                            </w:pPr>
                            <w:r>
                              <w:rPr>
                                <w:rFonts w:ascii="Californian FB" w:hAnsi="Californian FB"/>
                                <w:color w:val="FFFFFF"/>
                                <w:kern w:val="24"/>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1FC5" id="Text Box 27" o:spid="_x0000_s1040"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a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t+cNaArSifYHqlgNmCEQXRh0Ut5HeMehDQFKtveyIpRs17&#10;DgowDf0YxlWPN3K82Y43hBcQKsUao2GZ6UGl951kuxpeGprNxRJUo2J2no28DFkBJLMBkbTgToJu&#10;VHi8t17PfzuLX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C/waG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8579CE" w:rsidRPr="0025279C" w:rsidRDefault="008579CE"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8579CE" w:rsidRPr="0025279C" w:rsidRDefault="008579CE"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396274" w:rsidRPr="00396274" w:rsidRDefault="00396274" w:rsidP="00396274">
                      <w:pPr>
                        <w:widowControl w:val="0"/>
                        <w:jc w:val="center"/>
                        <w:rPr>
                          <w:rFonts w:ascii="Book Antiqua" w:hAnsi="Book Antiqua"/>
                          <w:b/>
                          <w:bCs/>
                          <w:szCs w:val="24"/>
                        </w:rPr>
                      </w:pPr>
                      <w:r w:rsidRPr="00396274">
                        <w:rPr>
                          <w:rFonts w:ascii="Californian FB" w:hAnsi="Californian FB"/>
                          <w:color w:val="FFFFFF"/>
                          <w:kern w:val="24"/>
                          <w:sz w:val="18"/>
                          <w:szCs w:val="18"/>
                        </w:rPr>
                        <w:t> </w:t>
                      </w:r>
                      <w:r w:rsidRPr="00396274">
                        <w:rPr>
                          <w:rFonts w:ascii="Book Antiqua" w:hAnsi="Book Antiqua"/>
                          <w:b/>
                          <w:bCs/>
                          <w:szCs w:val="24"/>
                        </w:rPr>
                        <w:t>Director</w:t>
                      </w:r>
                    </w:p>
                    <w:p w:rsidR="00396274" w:rsidRPr="00396274" w:rsidRDefault="00396274" w:rsidP="00396274">
                      <w:pPr>
                        <w:widowControl w:val="0"/>
                        <w:jc w:val="center"/>
                        <w:rPr>
                          <w:rFonts w:ascii="Book Antiqua" w:hAnsi="Book Antiqua"/>
                          <w:szCs w:val="24"/>
                        </w:rPr>
                      </w:pPr>
                      <w:r w:rsidRPr="00396274">
                        <w:rPr>
                          <w:rFonts w:ascii="Book Antiqua" w:hAnsi="Book Antiqua"/>
                          <w:szCs w:val="24"/>
                        </w:rPr>
                        <w:t>Cindy Naber</w:t>
                      </w:r>
                      <w:r w:rsidRPr="00396274">
                        <w:rPr>
                          <w:rFonts w:ascii="Book Antiqua" w:hAnsi="Book Antiqua"/>
                          <w:szCs w:val="24"/>
                        </w:rPr>
                        <w:tab/>
                      </w:r>
                    </w:p>
                    <w:p w:rsidR="00396274" w:rsidRPr="00396274" w:rsidRDefault="00396274" w:rsidP="00396274">
                      <w:pPr>
                        <w:widowControl w:val="0"/>
                        <w:jc w:val="center"/>
                        <w:rPr>
                          <w:rFonts w:ascii="Book Antiqua" w:hAnsi="Book Antiqua"/>
                          <w:sz w:val="20"/>
                        </w:rPr>
                      </w:pPr>
                      <w:r w:rsidRPr="00396274">
                        <w:t>cindy.naber@mndcty.org</w:t>
                      </w:r>
                    </w:p>
                    <w:p w:rsidR="00396274" w:rsidRPr="00396274" w:rsidRDefault="00396274" w:rsidP="00396274">
                      <w:pPr>
                        <w:widowControl w:val="0"/>
                        <w:jc w:val="center"/>
                        <w:rPr>
                          <w:rFonts w:ascii="Book Antiqua" w:hAnsi="Book Antiqua"/>
                          <w:sz w:val="20"/>
                        </w:rPr>
                      </w:pPr>
                      <w:r w:rsidRPr="00396274">
                        <w:rPr>
                          <w:rFonts w:ascii="Book Antiqua" w:hAnsi="Book Antiqua"/>
                          <w:sz w:val="20"/>
                        </w:rPr>
                        <w:t>660-254-6134</w:t>
                      </w:r>
                    </w:p>
                    <w:p w:rsidR="00396274" w:rsidRPr="00396274" w:rsidRDefault="00396274" w:rsidP="00396274">
                      <w:pPr>
                        <w:widowControl w:val="0"/>
                        <w:rPr>
                          <w:rFonts w:ascii="Book Antiqua" w:hAnsi="Book Antiqua"/>
                          <w:szCs w:val="24"/>
                        </w:rPr>
                      </w:pPr>
                      <w:r w:rsidRPr="00396274">
                        <w:rPr>
                          <w:rFonts w:ascii="Book Antiqua" w:hAnsi="Book Antiqua"/>
                          <w:szCs w:val="24"/>
                        </w:rPr>
                        <w:t> </w:t>
                      </w: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Office Manager</w:t>
                      </w:r>
                    </w:p>
                    <w:p w:rsidR="00396274" w:rsidRPr="00396274" w:rsidRDefault="00396274" w:rsidP="00396274">
                      <w:pPr>
                        <w:widowControl w:val="0"/>
                        <w:jc w:val="center"/>
                        <w:rPr>
                          <w:rFonts w:ascii="Book Antiqua" w:hAnsi="Book Antiqua"/>
                          <w:bCs/>
                          <w:szCs w:val="24"/>
                        </w:rPr>
                      </w:pPr>
                      <w:r w:rsidRPr="00396274">
                        <w:rPr>
                          <w:rFonts w:ascii="Book Antiqua" w:hAnsi="Book Antiqua"/>
                          <w:bCs/>
                          <w:szCs w:val="24"/>
                        </w:rPr>
                        <w:t>Emmy Brown</w:t>
                      </w:r>
                    </w:p>
                    <w:p w:rsidR="00396274" w:rsidRPr="00396274" w:rsidRDefault="00396274" w:rsidP="00396274">
                      <w:pPr>
                        <w:widowControl w:val="0"/>
                        <w:jc w:val="center"/>
                        <w:rPr>
                          <w:rFonts w:ascii="Book Antiqua" w:hAnsi="Book Antiqua"/>
                          <w:bCs/>
                          <w:szCs w:val="24"/>
                        </w:rPr>
                      </w:pPr>
                      <w:r w:rsidRPr="00396274">
                        <w:rPr>
                          <w:rFonts w:ascii="Book Antiqua" w:hAnsi="Book Antiqua"/>
                          <w:bCs/>
                          <w:szCs w:val="24"/>
                        </w:rPr>
                        <w:t>Emmy.brown@mndcty.org</w:t>
                      </w:r>
                    </w:p>
                    <w:p w:rsidR="00396274" w:rsidRPr="00396274" w:rsidRDefault="00396274" w:rsidP="00396274">
                      <w:pPr>
                        <w:widowControl w:val="0"/>
                        <w:jc w:val="center"/>
                        <w:rPr>
                          <w:rFonts w:ascii="Book Antiqua" w:hAnsi="Book Antiqua"/>
                          <w:bCs/>
                          <w:szCs w:val="24"/>
                        </w:rPr>
                      </w:pP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Educational Diagnostician</w:t>
                      </w:r>
                    </w:p>
                    <w:p w:rsidR="00396274" w:rsidRPr="00396274" w:rsidRDefault="00396274" w:rsidP="00396274">
                      <w:pPr>
                        <w:widowControl w:val="0"/>
                        <w:jc w:val="center"/>
                        <w:rPr>
                          <w:rFonts w:ascii="Book Antiqua" w:hAnsi="Book Antiqua"/>
                          <w:szCs w:val="24"/>
                        </w:rPr>
                      </w:pPr>
                      <w:r w:rsidRPr="00396274">
                        <w:rPr>
                          <w:rFonts w:ascii="Book Antiqua" w:hAnsi="Book Antiqua"/>
                          <w:szCs w:val="24"/>
                        </w:rPr>
                        <w:t>allison.rogers@mndcty.org</w:t>
                      </w:r>
                    </w:p>
                    <w:p w:rsidR="00396274" w:rsidRPr="00396274" w:rsidRDefault="00396274" w:rsidP="00396274">
                      <w:pPr>
                        <w:widowControl w:val="0"/>
                        <w:jc w:val="center"/>
                        <w:rPr>
                          <w:rFonts w:ascii="Book Antiqua" w:hAnsi="Book Antiqua"/>
                          <w:b/>
                          <w:bCs/>
                          <w:szCs w:val="24"/>
                        </w:rPr>
                      </w:pPr>
                      <w:r w:rsidRPr="00396274">
                        <w:rPr>
                          <w:rFonts w:ascii="Book Antiqua" w:hAnsi="Book Antiqua"/>
                          <w:szCs w:val="24"/>
                        </w:rPr>
                        <w:t>660-254-6135</w:t>
                      </w:r>
                    </w:p>
                    <w:p w:rsidR="00396274" w:rsidRPr="00396274" w:rsidRDefault="00396274" w:rsidP="00396274">
                      <w:pPr>
                        <w:widowControl w:val="0"/>
                        <w:jc w:val="center"/>
                        <w:rPr>
                          <w:rFonts w:ascii="Book Antiqua" w:hAnsi="Book Antiqua"/>
                          <w:b/>
                          <w:bCs/>
                          <w:szCs w:val="24"/>
                        </w:rPr>
                      </w:pPr>
                    </w:p>
                    <w:p w:rsidR="00396274" w:rsidRPr="00396274" w:rsidRDefault="00396274" w:rsidP="00396274">
                      <w:pPr>
                        <w:widowControl w:val="0"/>
                        <w:jc w:val="center"/>
                        <w:rPr>
                          <w:rFonts w:ascii="Book Antiqua" w:hAnsi="Book Antiqua"/>
                          <w:szCs w:val="24"/>
                        </w:rPr>
                      </w:pPr>
                      <w:r w:rsidRPr="00396274">
                        <w:rPr>
                          <w:rFonts w:ascii="Book Antiqua" w:hAnsi="Book Antiqua"/>
                          <w:b/>
                          <w:bCs/>
                          <w:szCs w:val="24"/>
                        </w:rPr>
                        <w:t>Social Workers</w:t>
                      </w:r>
                    </w:p>
                    <w:p w:rsidR="00396274" w:rsidRPr="00396274" w:rsidRDefault="00396274" w:rsidP="00396274">
                      <w:pPr>
                        <w:widowControl w:val="0"/>
                        <w:jc w:val="center"/>
                        <w:rPr>
                          <w:rFonts w:ascii="Book Antiqua" w:hAnsi="Book Antiqua"/>
                          <w:sz w:val="22"/>
                          <w:szCs w:val="22"/>
                        </w:rPr>
                      </w:pPr>
                      <w:r w:rsidRPr="00396274">
                        <w:rPr>
                          <w:rFonts w:ascii="Book Antiqua" w:hAnsi="Book Antiqua"/>
                          <w:szCs w:val="24"/>
                        </w:rPr>
                        <w:t> </w:t>
                      </w:r>
                      <w:r w:rsidRPr="00396274">
                        <w:rPr>
                          <w:rFonts w:ascii="Book Antiqua" w:hAnsi="Book Antiqua"/>
                          <w:sz w:val="22"/>
                          <w:szCs w:val="22"/>
                        </w:rPr>
                        <w:t>magen.norcross@mndcty.org</w:t>
                      </w:r>
                    </w:p>
                    <w:p w:rsidR="00396274" w:rsidRPr="00396274" w:rsidRDefault="00396274" w:rsidP="00396274">
                      <w:pPr>
                        <w:widowControl w:val="0"/>
                        <w:jc w:val="center"/>
                        <w:rPr>
                          <w:rFonts w:ascii="Book Antiqua" w:hAnsi="Book Antiqua"/>
                          <w:sz w:val="20"/>
                        </w:rPr>
                      </w:pPr>
                      <w:r w:rsidRPr="00396274">
                        <w:rPr>
                          <w:rFonts w:ascii="Book Antiqua" w:hAnsi="Book Antiqua"/>
                          <w:szCs w:val="24"/>
                        </w:rPr>
                        <w:t> </w:t>
                      </w:r>
                      <w:r w:rsidRPr="00396274">
                        <w:rPr>
                          <w:rFonts w:ascii="Book Antiqua" w:hAnsi="Book Antiqua"/>
                          <w:sz w:val="20"/>
                        </w:rPr>
                        <w:t>660.254.6133</w:t>
                      </w:r>
                    </w:p>
                    <w:p w:rsidR="00396274" w:rsidRPr="00396274" w:rsidRDefault="00396274" w:rsidP="00396274">
                      <w:pPr>
                        <w:widowControl w:val="0"/>
                        <w:jc w:val="center"/>
                        <w:rPr>
                          <w:rFonts w:ascii="Book Antiqua" w:hAnsi="Book Antiqua"/>
                          <w:szCs w:val="24"/>
                        </w:rPr>
                      </w:pPr>
                    </w:p>
                    <w:p w:rsidR="00396274" w:rsidRPr="00396274" w:rsidRDefault="00396274" w:rsidP="00396274">
                      <w:pPr>
                        <w:widowControl w:val="0"/>
                        <w:jc w:val="center"/>
                        <w:rPr>
                          <w:rFonts w:ascii="Book Antiqua" w:hAnsi="Book Antiqua"/>
                          <w:bCs/>
                          <w:kern w:val="24"/>
                          <w:szCs w:val="24"/>
                        </w:rPr>
                      </w:pPr>
                      <w:proofErr w:type="spellStart"/>
                      <w:r w:rsidRPr="00396274">
                        <w:rPr>
                          <w:rFonts w:ascii="Book Antiqua" w:hAnsi="Book Antiqua"/>
                          <w:bCs/>
                          <w:kern w:val="24"/>
                          <w:szCs w:val="24"/>
                        </w:rPr>
                        <w:t>Brittnie</w:t>
                      </w:r>
                      <w:proofErr w:type="spellEnd"/>
                      <w:r w:rsidRPr="00396274">
                        <w:rPr>
                          <w:rFonts w:ascii="Book Antiqua" w:hAnsi="Book Antiqua"/>
                          <w:bCs/>
                          <w:kern w:val="24"/>
                          <w:szCs w:val="24"/>
                        </w:rPr>
                        <w:t xml:space="preserve"> Morgan</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brittnie.morgan@mndcty.org</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660.254.6136</w:t>
                      </w:r>
                    </w:p>
                    <w:p w:rsidR="00396274" w:rsidRPr="00396274" w:rsidRDefault="00396274" w:rsidP="00396274">
                      <w:pPr>
                        <w:widowControl w:val="0"/>
                        <w:spacing w:line="307" w:lineRule="auto"/>
                        <w:rPr>
                          <w:rFonts w:ascii="Book Antiqua" w:hAnsi="Book Antiqua"/>
                          <w:b/>
                          <w:bCs/>
                          <w:kern w:val="24"/>
                          <w:sz w:val="18"/>
                          <w:szCs w:val="18"/>
                        </w:rPr>
                      </w:pPr>
                      <w:r w:rsidRPr="00396274">
                        <w:rPr>
                          <w:rFonts w:ascii="Book Antiqua" w:hAnsi="Book Antiqua"/>
                          <w:b/>
                          <w:bCs/>
                          <w:kern w:val="24"/>
                          <w:sz w:val="18"/>
                          <w:szCs w:val="18"/>
                        </w:rPr>
                        <w:t> </w:t>
                      </w:r>
                    </w:p>
                    <w:p w:rsidR="00396274" w:rsidRPr="00396274" w:rsidRDefault="00396274" w:rsidP="00396274">
                      <w:pPr>
                        <w:widowControl w:val="0"/>
                        <w:jc w:val="center"/>
                        <w:rPr>
                          <w:rFonts w:ascii="Book Antiqua" w:hAnsi="Book Antiqua"/>
                          <w:b/>
                          <w:bCs/>
                          <w:szCs w:val="24"/>
                        </w:rPr>
                      </w:pPr>
                      <w:r w:rsidRPr="00396274">
                        <w:rPr>
                          <w:rFonts w:ascii="Book Antiqua" w:hAnsi="Book Antiqua"/>
                          <w:b/>
                          <w:bCs/>
                          <w:szCs w:val="24"/>
                        </w:rPr>
                        <w:t>School Psychologist</w:t>
                      </w:r>
                    </w:p>
                    <w:p w:rsidR="00396274" w:rsidRPr="00396274" w:rsidRDefault="00396274" w:rsidP="00396274">
                      <w:pPr>
                        <w:widowControl w:val="0"/>
                        <w:jc w:val="center"/>
                        <w:rPr>
                          <w:rFonts w:ascii="Book Antiqua" w:hAnsi="Book Antiqua"/>
                          <w:bCs/>
                          <w:kern w:val="24"/>
                          <w:szCs w:val="24"/>
                        </w:rPr>
                      </w:pPr>
                      <w:r w:rsidRPr="00396274">
                        <w:rPr>
                          <w:rFonts w:ascii="Book Antiqua" w:hAnsi="Book Antiqua"/>
                          <w:bCs/>
                          <w:kern w:val="24"/>
                          <w:szCs w:val="24"/>
                        </w:rPr>
                        <w:t xml:space="preserve">Haley </w:t>
                      </w:r>
                      <w:proofErr w:type="spellStart"/>
                      <w:r w:rsidRPr="00396274">
                        <w:rPr>
                          <w:rFonts w:ascii="Book Antiqua" w:hAnsi="Book Antiqua"/>
                          <w:bCs/>
                          <w:kern w:val="24"/>
                          <w:szCs w:val="24"/>
                        </w:rPr>
                        <w:t>Humes</w:t>
                      </w:r>
                      <w:proofErr w:type="spellEnd"/>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haley.humes@mndcty.org</w:t>
                      </w:r>
                    </w:p>
                    <w:p w:rsidR="00396274" w:rsidRPr="00396274" w:rsidRDefault="00396274" w:rsidP="00396274">
                      <w:pPr>
                        <w:widowControl w:val="0"/>
                        <w:jc w:val="center"/>
                        <w:rPr>
                          <w:rFonts w:ascii="Book Antiqua" w:hAnsi="Book Antiqua"/>
                          <w:bCs/>
                          <w:kern w:val="24"/>
                          <w:sz w:val="20"/>
                        </w:rPr>
                      </w:pPr>
                      <w:r w:rsidRPr="00396274">
                        <w:rPr>
                          <w:rFonts w:ascii="Book Antiqua" w:hAnsi="Book Antiqua"/>
                          <w:bCs/>
                          <w:kern w:val="24"/>
                          <w:sz w:val="20"/>
                        </w:rPr>
                        <w:t>660.254.6135</w:t>
                      </w:r>
                    </w:p>
                    <w:p w:rsidR="00396274" w:rsidRPr="00396274" w:rsidRDefault="00396274" w:rsidP="00396274">
                      <w:pPr>
                        <w:widowControl w:val="0"/>
                        <w:spacing w:line="307" w:lineRule="auto"/>
                        <w:jc w:val="center"/>
                        <w:rPr>
                          <w:rFonts w:ascii="Book Antiqua" w:hAnsi="Book Antiqua"/>
                          <w:b/>
                          <w:bCs/>
                          <w:kern w:val="24"/>
                          <w:sz w:val="18"/>
                          <w:szCs w:val="18"/>
                        </w:rPr>
                      </w:pPr>
                    </w:p>
                    <w:p w:rsidR="00C418E8" w:rsidRDefault="00C418E8" w:rsidP="008579CE">
                      <w:pPr>
                        <w:widowControl w:val="0"/>
                        <w:jc w:val="center"/>
                        <w:rPr>
                          <w:rFonts w:ascii="Californian FB" w:hAnsi="Californian FB"/>
                          <w:b/>
                          <w:bCs/>
                          <w:sz w:val="20"/>
                        </w:rPr>
                      </w:pPr>
                    </w:p>
                    <w:p w:rsidR="008579CE" w:rsidRDefault="008579CE" w:rsidP="008579CE">
                      <w:pPr>
                        <w:pStyle w:val="msotagline"/>
                        <w:widowControl w:val="0"/>
                        <w:rPr>
                          <w:rFonts w:ascii="Californian FB" w:hAnsi="Californian FB"/>
                          <w:color w:val="FFFFFF"/>
                          <w:kern w:val="24"/>
                          <w:sz w:val="18"/>
                          <w:szCs w:val="18"/>
                        </w:rPr>
                      </w:pPr>
                      <w:r>
                        <w:rPr>
                          <w:rFonts w:ascii="Californian FB" w:hAnsi="Californian FB"/>
                          <w:color w:val="FFFFFF"/>
                          <w:kern w:val="24"/>
                          <w:sz w:val="18"/>
                          <w:szCs w:val="18"/>
                        </w:rPr>
                        <w:t> </w:t>
                      </w:r>
                    </w:p>
                  </w:txbxContent>
                </v:textbox>
              </v:shape>
            </w:pict>
          </mc:Fallback>
        </mc:AlternateContent>
      </w:r>
      <w:r w:rsidR="00591C49">
        <w:rPr>
          <w:rFonts w:ascii="Times New Roman" w:hAnsi="Times New Roman"/>
          <w:noProof/>
          <w:szCs w:val="24"/>
        </w:rPr>
        <mc:AlternateContent>
          <mc:Choice Requires="wps">
            <w:drawing>
              <wp:anchor distT="36576" distB="36576" distL="36576" distR="36576" simplePos="0" relativeHeight="251728384" behindDoc="0" locked="0" layoutInCell="1" allowOverlap="1" wp14:anchorId="04EADD30" wp14:editId="413429A5">
                <wp:simplePos x="0" y="0"/>
                <wp:positionH relativeFrom="column">
                  <wp:posOffset>2037715</wp:posOffset>
                </wp:positionH>
                <wp:positionV relativeFrom="paragraph">
                  <wp:posOffset>160020</wp:posOffset>
                </wp:positionV>
                <wp:extent cx="4979670" cy="962025"/>
                <wp:effectExtent l="19050" t="19050" r="1143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9620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C3C63" w:rsidRPr="006C3C63" w:rsidRDefault="006C3C63" w:rsidP="006C3C63">
                            <w:pPr>
                              <w:pStyle w:val="msoaccenttext5"/>
                              <w:jc w:val="center"/>
                              <w:rPr>
                                <w:rFonts w:ascii="Book Antiqua" w:hAnsi="Book Antiqua"/>
                                <w:color w:val="FF0000"/>
                                <w:sz w:val="40"/>
                                <w:szCs w:val="40"/>
                              </w:rPr>
                            </w:pPr>
                            <w:r w:rsidRPr="006C3C63">
                              <w:rPr>
                                <w:rFonts w:ascii="Book Antiqua" w:hAnsi="Book Antiqua"/>
                                <w:color w:val="FF0000"/>
                                <w:sz w:val="40"/>
                                <w:szCs w:val="40"/>
                              </w:rPr>
                              <w:t>Don’t hold on so tightly to the past, that you can’t move forward with your future.</w:t>
                            </w:r>
                          </w:p>
                          <w:p w:rsidR="008579CE" w:rsidRPr="006C3C63" w:rsidRDefault="008579CE" w:rsidP="008D3524">
                            <w:pPr>
                              <w:pStyle w:val="msoaccenttext5"/>
                              <w:widowControl w:val="0"/>
                              <w:jc w:val="center"/>
                              <w:rPr>
                                <w:rFonts w:ascii="Book Antiqua" w:hAnsi="Book Antiqua"/>
                                <w:b w:val="0"/>
                                <w:color w:val="FF0000"/>
                                <w:sz w:val="40"/>
                                <w:szCs w:val="4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DD30" id="Text Box 28" o:spid="_x0000_s1041" type="#_x0000_t202" style="position:absolute;margin-left:160.45pt;margin-top:12.6pt;width:392.1pt;height:75.75pt;z-index:25172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" filled="f" strokecolor="black [0]" strokeweight="3pt">
                <v:stroke linestyle="thinThin"/>
                <v:shadow color="#ccc"/>
                <v:textbox inset="2.88pt,2.88pt,2.88pt,2.88pt">
                  <w:txbxContent>
                    <w:p w:rsidR="006C3C63" w:rsidRPr="006C3C63" w:rsidRDefault="006C3C63" w:rsidP="006C3C63">
                      <w:pPr>
                        <w:pStyle w:val="msoaccenttext5"/>
                        <w:jc w:val="center"/>
                        <w:rPr>
                          <w:rFonts w:ascii="Book Antiqua" w:hAnsi="Book Antiqua"/>
                          <w:color w:val="FF0000"/>
                          <w:sz w:val="40"/>
                          <w:szCs w:val="40"/>
                        </w:rPr>
                      </w:pPr>
                      <w:r w:rsidRPr="006C3C63">
                        <w:rPr>
                          <w:rFonts w:ascii="Book Antiqua" w:hAnsi="Book Antiqua"/>
                          <w:color w:val="FF0000"/>
                          <w:sz w:val="40"/>
                          <w:szCs w:val="40"/>
                        </w:rPr>
                        <w:t>Don’t hold on so tightly to the past, that you can’t move forward with your future.</w:t>
                      </w:r>
                    </w:p>
                    <w:p w:rsidR="008579CE" w:rsidRPr="006C3C63" w:rsidRDefault="008579CE" w:rsidP="008D3524">
                      <w:pPr>
                        <w:pStyle w:val="msoaccenttext5"/>
                        <w:widowControl w:val="0"/>
                        <w:jc w:val="center"/>
                        <w:rPr>
                          <w:rFonts w:ascii="Book Antiqua" w:hAnsi="Book Antiqua"/>
                          <w:b w:val="0"/>
                          <w:color w:val="FF0000"/>
                          <w:sz w:val="40"/>
                          <w:szCs w:val="40"/>
                          <w14:ligatures w14:val="none"/>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591C49">
      <w:pPr>
        <w:rPr>
          <w:noProof/>
        </w:rPr>
      </w:pPr>
      <w:r>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092E630E" wp14:editId="539AC7D5">
                <wp:simplePos x="0" y="0"/>
                <wp:positionH relativeFrom="column">
                  <wp:posOffset>2038350</wp:posOffset>
                </wp:positionH>
                <wp:positionV relativeFrom="paragraph">
                  <wp:posOffset>151130</wp:posOffset>
                </wp:positionV>
                <wp:extent cx="4969510" cy="2981325"/>
                <wp:effectExtent l="0" t="0" r="2159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981325"/>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A presentation and Frequently Asked Questions (FAQ) on Transition from First Steps to Early Childhood Special Education (ECSE) is available on the Office of Special Education website listed below. The presentation includes information on the First Steps requirements for notification to ECSE, opt out policy, and transition meeting types (Part 1 in the presentation) and ECSE requirements for the evaluation process and timelines for children transitioning from First Steps (Part 2 in the presentation). We encourage you to review the recorded presentation and related materials to ensure your practices are in accordance with IDEA requirements.</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To listen to the recorded presentation and review the FAQ or other transition materials, go to:</w:t>
                            </w:r>
                          </w:p>
                          <w:p w:rsidR="00B07EC2" w:rsidRPr="00B07EC2" w:rsidRDefault="00906006" w:rsidP="00B07EC2">
                            <w:pPr>
                              <w:widowControl w:val="0"/>
                              <w:rPr>
                                <w:rFonts w:ascii="Californian FB" w:hAnsi="Californian FB"/>
                                <w:color w:val="FF0000"/>
                                <w:sz w:val="18"/>
                                <w:szCs w:val="18"/>
                              </w:rPr>
                            </w:pPr>
                            <w:hyperlink r:id="rId15" w:history="1">
                              <w:r w:rsidR="00B07EC2" w:rsidRPr="00B07EC2">
                                <w:rPr>
                                  <w:rStyle w:val="Hyperlink"/>
                                  <w:rFonts w:ascii="Californian FB" w:hAnsi="Californian FB"/>
                                  <w:b/>
                                  <w:bCs/>
                                  <w:sz w:val="18"/>
                                  <w:szCs w:val="18"/>
                                </w:rPr>
                                <w:t>https://dese.mo.gov/special-education/first-steps/transition-first-steps-early-childhood-special</w:t>
                              </w:r>
                            </w:hyperlink>
                            <w:r w:rsidR="00B07EC2" w:rsidRPr="00B07EC2">
                              <w:rPr>
                                <w:rFonts w:ascii="Californian FB" w:hAnsi="Californian FB"/>
                                <w:color w:val="FF0000"/>
                                <w:sz w:val="18"/>
                                <w:szCs w:val="18"/>
                              </w:rPr>
                              <w:t>. </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A new webinar has been recorded and is located here:  </w:t>
                            </w:r>
                            <w:hyperlink r:id="rId16" w:history="1">
                              <w:r w:rsidRPr="00B07EC2">
                                <w:rPr>
                                  <w:rStyle w:val="Hyperlink"/>
                                  <w:rFonts w:ascii="Californian FB" w:hAnsi="Californian FB"/>
                                  <w:b/>
                                  <w:bCs/>
                                  <w:sz w:val="18"/>
                                  <w:szCs w:val="18"/>
                                </w:rPr>
                                <w:t>https://dese.mo.gov/special-education/compliance/statewide-assessments</w:t>
                              </w:r>
                            </w:hyperlink>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This webinar is intended for Special Education personnel who have previously been trained to administer the Missouri Assessment Program-Alternate (MAP-A).  This webinar will review updates for the 2018-19 school year, eligibility criteria for participating in the MAP-A, navigating the Department of Elementary and Secondary Education (DESE) and Dynamic Learning Maps (DLM) websites, location of manuals used for testing, interpreting the Individual Score Reports, and reviewing how to choose Essential Elements (EEs) for testing.</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Educators who have not yet been trained to administer the MAP-A should contact their local RPDC for training.</w:t>
                            </w:r>
                          </w:p>
                          <w:p w:rsidR="00B07EC2" w:rsidRPr="00B07EC2" w:rsidRDefault="00B07EC2" w:rsidP="00B07EC2">
                            <w:pPr>
                              <w:widowControl w:val="0"/>
                              <w:rPr>
                                <w:rFonts w:ascii="Californian FB" w:hAnsi="Californian FB"/>
                                <w:color w:val="FF0000"/>
                                <w:sz w:val="20"/>
                              </w:rPr>
                            </w:pPr>
                            <w:r w:rsidRPr="00B07EC2">
                              <w:rPr>
                                <w:rFonts w:ascii="Californian FB" w:hAnsi="Californian FB"/>
                                <w:color w:val="FF0000"/>
                                <w:sz w:val="18"/>
                                <w:szCs w:val="18"/>
                              </w:rPr>
                              <w:t>For additional information, please contact Tiffani Muessig at </w:t>
                            </w:r>
                            <w:hyperlink r:id="rId17" w:history="1">
                              <w:r w:rsidRPr="00B07EC2">
                                <w:rPr>
                                  <w:rStyle w:val="Hyperlink"/>
                                  <w:rFonts w:ascii="Californian FB" w:hAnsi="Californian FB"/>
                                  <w:b/>
                                  <w:bCs/>
                                  <w:sz w:val="18"/>
                                  <w:szCs w:val="18"/>
                                </w:rPr>
                                <w:t>tiffani.muessig@dese.mo.gov</w:t>
                              </w:r>
                            </w:hyperlink>
                            <w:r w:rsidRPr="00B07EC2">
                              <w:rPr>
                                <w:rFonts w:ascii="Californian FB" w:hAnsi="Californian FB"/>
                                <w:color w:val="FF0000"/>
                                <w:sz w:val="18"/>
                                <w:szCs w:val="18"/>
                              </w:rPr>
                              <w:t> or 573-751-0185</w:t>
                            </w:r>
                            <w:r w:rsidRPr="00B07EC2">
                              <w:rPr>
                                <w:rFonts w:ascii="Californian FB" w:hAnsi="Californian FB"/>
                                <w:color w:val="FF0000"/>
                                <w:sz w:val="20"/>
                              </w:rPr>
                              <w:t>.</w:t>
                            </w:r>
                          </w:p>
                          <w:p w:rsidR="000E5BE6" w:rsidRPr="00B318CA" w:rsidRDefault="000E5BE6" w:rsidP="00F2543E">
                            <w:pPr>
                              <w:widowControl w:val="0"/>
                              <w:rPr>
                                <w:rFonts w:ascii="Californian FB" w:hAnsi="Californian FB"/>
                                <w:color w:val="FF000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630E" id="Text Box 29" o:spid="_x0000_s1042" type="#_x0000_t202" style="position:absolute;margin-left:160.5pt;margin-top:11.9pt;width:391.3pt;height:234.75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" filled="f" strokecolor="black [0]" strokeweight="2pt">
                <v:stroke linestyle="thinThick"/>
                <v:shadow color="#ccc"/>
                <v:textbox inset="2.88pt,2.88pt,2.88pt,2.88pt">
                  <w:txbxContent>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A presentation and Frequently Asked Questions (FAQ) on Transition from First Steps to Early Childhood Special Education (ECSE) is available on the Office of Special Education website listed below. The presentation includes information on the First Steps requirements for notification to ECSE, opt out policy, and transition meeting types (Part 1 in the presentation) and ECSE requirements for the evaluation process and timelines for children transitioning from First Steps (Part 2 in the presentation). We encourage you to review the recorded presentation and related materials to ensure your practices are in accordance with IDEA requirements.</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To listen to the recorded presentation and review the FAQ or other transition materials, go to:</w:t>
                      </w:r>
                    </w:p>
                    <w:p w:rsidR="00B07EC2" w:rsidRPr="00B07EC2" w:rsidRDefault="00B07EC2" w:rsidP="00B07EC2">
                      <w:pPr>
                        <w:widowControl w:val="0"/>
                        <w:rPr>
                          <w:rFonts w:ascii="Californian FB" w:hAnsi="Californian FB"/>
                          <w:color w:val="FF0000"/>
                          <w:sz w:val="18"/>
                          <w:szCs w:val="18"/>
                        </w:rPr>
                      </w:pPr>
                      <w:hyperlink r:id="rId18" w:history="1">
                        <w:r w:rsidRPr="00B07EC2">
                          <w:rPr>
                            <w:rStyle w:val="Hyperlink"/>
                            <w:rFonts w:ascii="Californian FB" w:hAnsi="Californian FB"/>
                            <w:b/>
                            <w:bCs/>
                            <w:sz w:val="18"/>
                            <w:szCs w:val="18"/>
                          </w:rPr>
                          <w:t>https://dese.mo.gov/special-education/first-steps/transition-first-steps-early-childhood-special</w:t>
                        </w:r>
                      </w:hyperlink>
                      <w:r w:rsidRPr="00B07EC2">
                        <w:rPr>
                          <w:rFonts w:ascii="Californian FB" w:hAnsi="Californian FB"/>
                          <w:color w:val="FF0000"/>
                          <w:sz w:val="18"/>
                          <w:szCs w:val="18"/>
                        </w:rPr>
                        <w:t>. </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A new webinar has been recorded and is located here:  </w:t>
                      </w:r>
                      <w:hyperlink r:id="rId19" w:history="1">
                        <w:r w:rsidRPr="00B07EC2">
                          <w:rPr>
                            <w:rStyle w:val="Hyperlink"/>
                            <w:rFonts w:ascii="Californian FB" w:hAnsi="Californian FB"/>
                            <w:b/>
                            <w:bCs/>
                            <w:sz w:val="18"/>
                            <w:szCs w:val="18"/>
                          </w:rPr>
                          <w:t>https://dese.mo.gov/special-education/compliance/statewide-assessments</w:t>
                        </w:r>
                      </w:hyperlink>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This webinar is intended for Special Education personnel who have previously been trained to administer the Missouri Assessment Program-Alternate (MAP-A).  This webinar will review updates for the 2018-19 school year, eligibility criteria for participating in the MAP-A, navigating the Department of Elementary and Secondary Education (DESE) and Dynamic Learning Maps (DLM) websites, location of manuals used for testing, interpreting the Individual Score Reports, and reviewing how to choose Essential Elements (EEs) for testing.</w:t>
                      </w:r>
                    </w:p>
                    <w:p w:rsidR="00B07EC2" w:rsidRPr="00B07EC2" w:rsidRDefault="00B07EC2" w:rsidP="00B07EC2">
                      <w:pPr>
                        <w:widowControl w:val="0"/>
                        <w:rPr>
                          <w:rFonts w:ascii="Californian FB" w:hAnsi="Californian FB"/>
                          <w:color w:val="FF0000"/>
                          <w:sz w:val="18"/>
                          <w:szCs w:val="18"/>
                        </w:rPr>
                      </w:pPr>
                      <w:r w:rsidRPr="00B07EC2">
                        <w:rPr>
                          <w:rFonts w:ascii="Californian FB" w:hAnsi="Californian FB"/>
                          <w:color w:val="FF0000"/>
                          <w:sz w:val="18"/>
                          <w:szCs w:val="18"/>
                        </w:rPr>
                        <w:t>Educators who have not yet been trained to administer the MAP-A should contact their local RPDC for training.</w:t>
                      </w:r>
                    </w:p>
                    <w:p w:rsidR="00B07EC2" w:rsidRPr="00B07EC2" w:rsidRDefault="00B07EC2" w:rsidP="00B07EC2">
                      <w:pPr>
                        <w:widowControl w:val="0"/>
                        <w:rPr>
                          <w:rFonts w:ascii="Californian FB" w:hAnsi="Californian FB"/>
                          <w:color w:val="FF0000"/>
                          <w:sz w:val="20"/>
                        </w:rPr>
                      </w:pPr>
                      <w:r w:rsidRPr="00B07EC2">
                        <w:rPr>
                          <w:rFonts w:ascii="Californian FB" w:hAnsi="Californian FB"/>
                          <w:color w:val="FF0000"/>
                          <w:sz w:val="18"/>
                          <w:szCs w:val="18"/>
                        </w:rPr>
                        <w:t xml:space="preserve">For additional information, please contact Tiffani </w:t>
                      </w:r>
                      <w:proofErr w:type="spellStart"/>
                      <w:r w:rsidRPr="00B07EC2">
                        <w:rPr>
                          <w:rFonts w:ascii="Californian FB" w:hAnsi="Californian FB"/>
                          <w:color w:val="FF0000"/>
                          <w:sz w:val="18"/>
                          <w:szCs w:val="18"/>
                        </w:rPr>
                        <w:t>Muessig</w:t>
                      </w:r>
                      <w:proofErr w:type="spellEnd"/>
                      <w:r w:rsidRPr="00B07EC2">
                        <w:rPr>
                          <w:rFonts w:ascii="Californian FB" w:hAnsi="Californian FB"/>
                          <w:color w:val="FF0000"/>
                          <w:sz w:val="18"/>
                          <w:szCs w:val="18"/>
                        </w:rPr>
                        <w:t xml:space="preserve"> at </w:t>
                      </w:r>
                      <w:hyperlink r:id="rId20" w:history="1">
                        <w:r w:rsidRPr="00B07EC2">
                          <w:rPr>
                            <w:rStyle w:val="Hyperlink"/>
                            <w:rFonts w:ascii="Californian FB" w:hAnsi="Californian FB"/>
                            <w:b/>
                            <w:bCs/>
                            <w:sz w:val="18"/>
                            <w:szCs w:val="18"/>
                          </w:rPr>
                          <w:t>tiffani.muessig@dese.mo.gov</w:t>
                        </w:r>
                      </w:hyperlink>
                      <w:r w:rsidRPr="00B07EC2">
                        <w:rPr>
                          <w:rFonts w:ascii="Californian FB" w:hAnsi="Californian FB"/>
                          <w:color w:val="FF0000"/>
                          <w:sz w:val="18"/>
                          <w:szCs w:val="18"/>
                        </w:rPr>
                        <w:t> or 573-751-0185</w:t>
                      </w:r>
                      <w:r w:rsidRPr="00B07EC2">
                        <w:rPr>
                          <w:rFonts w:ascii="Californian FB" w:hAnsi="Californian FB"/>
                          <w:color w:val="FF0000"/>
                          <w:sz w:val="20"/>
                        </w:rPr>
                        <w:t>.</w:t>
                      </w:r>
                    </w:p>
                    <w:p w:rsidR="000E5BE6" w:rsidRPr="00B318CA" w:rsidRDefault="000E5BE6" w:rsidP="00F2543E">
                      <w:pPr>
                        <w:widowControl w:val="0"/>
                        <w:rPr>
                          <w:rFonts w:ascii="Californian FB" w:hAnsi="Californian FB"/>
                          <w:color w:val="FF0000"/>
                          <w:sz w:val="16"/>
                          <w:szCs w:val="16"/>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Default="009A7DD6" w:rsidP="008579CE">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38435E2" wp14:editId="7213EF7F">
                <wp:simplePos x="0" y="0"/>
                <wp:positionH relativeFrom="column">
                  <wp:posOffset>2024063</wp:posOffset>
                </wp:positionH>
                <wp:positionV relativeFrom="paragraph">
                  <wp:posOffset>63500</wp:posOffset>
                </wp:positionV>
                <wp:extent cx="5001260" cy="1995488"/>
                <wp:effectExtent l="19050" t="19050" r="2794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995488"/>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579CE" w:rsidRPr="001F4DED" w:rsidRDefault="008579CE" w:rsidP="008579CE">
                            <w:pPr>
                              <w:pStyle w:val="Heading2"/>
                              <w:widowControl w:val="0"/>
                              <w:spacing w:after="0"/>
                              <w:jc w:val="center"/>
                              <w:rPr>
                                <w:rFonts w:ascii="Book Antiqua" w:hAnsi="Book Antiqua"/>
                                <w:b/>
                                <w:bCs/>
                                <w:color w:val="auto"/>
                                <w:sz w:val="44"/>
                                <w:szCs w:val="44"/>
                              </w:rPr>
                            </w:pPr>
                            <w:r w:rsidRPr="001F4DED">
                              <w:rPr>
                                <w:rFonts w:ascii="Book Antiqua" w:hAnsi="Book Antiqua"/>
                                <w:b/>
                                <w:bCs/>
                                <w:color w:val="auto"/>
                                <w:sz w:val="44"/>
                                <w:szCs w:val="44"/>
                              </w:rPr>
                              <w:t>Mental Health Tidbits</w:t>
                            </w:r>
                          </w:p>
                          <w:p w:rsidR="00B07EC2" w:rsidRPr="00B07EC2" w:rsidRDefault="00B07EC2" w:rsidP="00B07EC2">
                            <w:pPr>
                              <w:pStyle w:val="msobodytext5"/>
                              <w:widowControl w:val="0"/>
                              <w:jc w:val="center"/>
                              <w:rPr>
                                <w:rFonts w:ascii="Californian FB" w:hAnsi="Californian FB"/>
                                <w:color w:val="000000"/>
                              </w:rPr>
                            </w:pPr>
                            <w:r w:rsidRPr="00B07EC2">
                              <w:rPr>
                                <w:rFonts w:ascii="Californian FB" w:hAnsi="Californian FB"/>
                                <w:color w:val="000000"/>
                              </w:rPr>
                              <w:t>Smile! Or laugh!</w:t>
                            </w:r>
                          </w:p>
                          <w:p w:rsidR="00B07EC2" w:rsidRDefault="00B07EC2" w:rsidP="00B07EC2">
                            <w:pPr>
                              <w:pStyle w:val="msobodytext5"/>
                              <w:widowControl w:val="0"/>
                              <w:spacing w:line="240" w:lineRule="auto"/>
                              <w:jc w:val="center"/>
                              <w:rPr>
                                <w:rFonts w:ascii="Californian FB" w:hAnsi="Californian FB"/>
                                <w:color w:val="000000"/>
                              </w:rPr>
                            </w:pPr>
                            <w:r w:rsidRPr="00B07EC2">
                              <w:rPr>
                                <w:rFonts w:ascii="Californian FB" w:hAnsi="Californian FB"/>
                                <w:color w:val="000000"/>
                              </w:rPr>
                              <w:t>Research has shown that facial muscle activity can affect you psychologically. That means that even fake smiles and forced laughter can help alleviate your mood and reduce stress. The act of smiling releases neuropeptides that reduce stress hormones in the brain. Smiling also activates other neurotransmitters like dopamine, serotonin, and dopamine to be released, relaxing your body, decreasing your heart rate and blood pressure, reducing pain, and fighting depression.</w:t>
                            </w:r>
                          </w:p>
                          <w:p w:rsidR="00B07EC2" w:rsidRPr="00B07EC2" w:rsidRDefault="00B07EC2" w:rsidP="00B07EC2">
                            <w:pPr>
                              <w:pStyle w:val="msobodytext5"/>
                              <w:widowControl w:val="0"/>
                              <w:spacing w:line="240" w:lineRule="auto"/>
                              <w:jc w:val="center"/>
                              <w:rPr>
                                <w:rFonts w:ascii="Californian FB" w:hAnsi="Californian FB"/>
                                <w:color w:val="000000"/>
                              </w:rPr>
                            </w:pPr>
                          </w:p>
                          <w:p w:rsidR="008579CE" w:rsidRDefault="00906006" w:rsidP="00B07EC2">
                            <w:pPr>
                              <w:pStyle w:val="msobodytext5"/>
                              <w:widowControl w:val="0"/>
                              <w:spacing w:line="240" w:lineRule="auto"/>
                              <w:jc w:val="center"/>
                              <w:rPr>
                                <w:rFonts w:ascii="Californian FB" w:hAnsi="Californian FB"/>
                                <w:i w:val="0"/>
                                <w:iCs w:val="0"/>
                                <w:color w:val="000000"/>
                                <w14:ligatures w14:val="none"/>
                              </w:rPr>
                            </w:pPr>
                            <w:hyperlink r:id="rId21" w:history="1">
                              <w:r w:rsidR="00B07EC2" w:rsidRPr="00D832F9">
                                <w:rPr>
                                  <w:rStyle w:val="Hyperlink"/>
                                  <w:rFonts w:ascii="Californian FB" w:hAnsi="Californian FB"/>
                                  <w:i w:val="0"/>
                                  <w:iCs w:val="0"/>
                                  <w14:ligatures w14:val="none"/>
                                </w:rPr>
                                <w:t>https://wspucla.wordpress.com/2017/10/27/daily-tidbit-mental-health-tip/</w:t>
                              </w:r>
                            </w:hyperlink>
                          </w:p>
                          <w:p w:rsidR="00B07EC2" w:rsidRDefault="00B07EC2" w:rsidP="00B07EC2">
                            <w:pPr>
                              <w:pStyle w:val="msobodytext5"/>
                              <w:widowControl w:val="0"/>
                              <w:spacing w:line="240" w:lineRule="auto"/>
                              <w:jc w:val="center"/>
                              <w:rPr>
                                <w:rFonts w:ascii="Californian FB" w:hAnsi="Californian FB"/>
                                <w:i w:val="0"/>
                                <w:iCs w:val="0"/>
                                <w:color w:val="000000"/>
                                <w14:ligatures w14:val="none"/>
                              </w:rPr>
                            </w:pP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5E2" id="Text Box 30" o:spid="_x0000_s1043" type="#_x0000_t202" style="position:absolute;margin-left:159.4pt;margin-top:5pt;width:393.8pt;height:157.15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" filled="f" strokecolor="#c06" strokeweight="2.25pt">
                <v:stroke dashstyle="1 1" endcap="round"/>
                <v:shadow color="#ccc"/>
                <v:textbox inset="2.85pt,2.85pt,2.85pt,2.85pt">
                  <w:txbxContent>
                    <w:p w:rsidR="008579CE" w:rsidRPr="001F4DED" w:rsidRDefault="008579CE" w:rsidP="008579CE">
                      <w:pPr>
                        <w:pStyle w:val="Heading2"/>
                        <w:widowControl w:val="0"/>
                        <w:spacing w:after="0"/>
                        <w:jc w:val="center"/>
                        <w:rPr>
                          <w:rFonts w:ascii="Book Antiqua" w:hAnsi="Book Antiqua"/>
                          <w:b/>
                          <w:bCs/>
                          <w:color w:val="auto"/>
                          <w:sz w:val="44"/>
                          <w:szCs w:val="44"/>
                        </w:rPr>
                      </w:pPr>
                      <w:r w:rsidRPr="001F4DED">
                        <w:rPr>
                          <w:rFonts w:ascii="Book Antiqua" w:hAnsi="Book Antiqua"/>
                          <w:b/>
                          <w:bCs/>
                          <w:color w:val="auto"/>
                          <w:sz w:val="44"/>
                          <w:szCs w:val="44"/>
                        </w:rPr>
                        <w:t>Mental Health Tidbits</w:t>
                      </w:r>
                    </w:p>
                    <w:p w:rsidR="00B07EC2" w:rsidRPr="00B07EC2" w:rsidRDefault="00B07EC2" w:rsidP="00B07EC2">
                      <w:pPr>
                        <w:pStyle w:val="msobodytext5"/>
                        <w:widowControl w:val="0"/>
                        <w:jc w:val="center"/>
                        <w:rPr>
                          <w:rFonts w:ascii="Californian FB" w:hAnsi="Californian FB"/>
                          <w:color w:val="000000"/>
                        </w:rPr>
                      </w:pPr>
                      <w:r w:rsidRPr="00B07EC2">
                        <w:rPr>
                          <w:rFonts w:ascii="Californian FB" w:hAnsi="Californian FB"/>
                          <w:color w:val="000000"/>
                        </w:rPr>
                        <w:t>Smile! Or laugh!</w:t>
                      </w:r>
                    </w:p>
                    <w:p w:rsidR="00B07EC2" w:rsidRDefault="00B07EC2" w:rsidP="00B07EC2">
                      <w:pPr>
                        <w:pStyle w:val="msobodytext5"/>
                        <w:widowControl w:val="0"/>
                        <w:spacing w:line="240" w:lineRule="auto"/>
                        <w:jc w:val="center"/>
                        <w:rPr>
                          <w:rFonts w:ascii="Californian FB" w:hAnsi="Californian FB"/>
                          <w:color w:val="000000"/>
                        </w:rPr>
                      </w:pPr>
                      <w:r w:rsidRPr="00B07EC2">
                        <w:rPr>
                          <w:rFonts w:ascii="Californian FB" w:hAnsi="Californian FB"/>
                          <w:color w:val="000000"/>
                        </w:rPr>
                        <w:t>Research has shown that facial muscle activity can affect you psychologically. That means that even fake smiles and forced laughter can help alleviate your mood and reduce stress. The act of smiling releases neuropeptides that reduce stress hormones in the brain. Smiling also activates other neurotransmitters like dopamine, serotonin, and dopamine to be released, relaxing your body, decreasing your heart rate and blood pressure, reducing pain, and fighting depression.</w:t>
                      </w:r>
                    </w:p>
                    <w:p w:rsidR="00B07EC2" w:rsidRPr="00B07EC2" w:rsidRDefault="00B07EC2" w:rsidP="00B07EC2">
                      <w:pPr>
                        <w:pStyle w:val="msobodytext5"/>
                        <w:widowControl w:val="0"/>
                        <w:spacing w:line="240" w:lineRule="auto"/>
                        <w:jc w:val="center"/>
                        <w:rPr>
                          <w:rFonts w:ascii="Californian FB" w:hAnsi="Californian FB"/>
                          <w:color w:val="000000"/>
                        </w:rPr>
                      </w:pPr>
                      <w:bookmarkStart w:id="1" w:name="_GoBack"/>
                      <w:bookmarkEnd w:id="1"/>
                    </w:p>
                    <w:p w:rsidR="008579CE" w:rsidRDefault="00B07EC2" w:rsidP="00B07EC2">
                      <w:pPr>
                        <w:pStyle w:val="msobodytext5"/>
                        <w:widowControl w:val="0"/>
                        <w:spacing w:line="240" w:lineRule="auto"/>
                        <w:jc w:val="center"/>
                        <w:rPr>
                          <w:rFonts w:ascii="Californian FB" w:hAnsi="Californian FB"/>
                          <w:i w:val="0"/>
                          <w:iCs w:val="0"/>
                          <w:color w:val="000000"/>
                          <w14:ligatures w14:val="none"/>
                        </w:rPr>
                      </w:pPr>
                      <w:hyperlink r:id="rId22" w:history="1">
                        <w:r w:rsidRPr="00D832F9">
                          <w:rPr>
                            <w:rStyle w:val="Hyperlink"/>
                            <w:rFonts w:ascii="Californian FB" w:hAnsi="Californian FB"/>
                            <w:i w:val="0"/>
                            <w:iCs w:val="0"/>
                            <w14:ligatures w14:val="none"/>
                          </w:rPr>
                          <w:t>https://wspucla.wordpress.com/2017/10/27/daily-tidbit-mental-health-tip/</w:t>
                        </w:r>
                      </w:hyperlink>
                    </w:p>
                    <w:p w:rsidR="00B07EC2" w:rsidRDefault="00B07EC2" w:rsidP="00B07EC2">
                      <w:pPr>
                        <w:pStyle w:val="msobodytext5"/>
                        <w:widowControl w:val="0"/>
                        <w:spacing w:line="240" w:lineRule="auto"/>
                        <w:jc w:val="center"/>
                        <w:rPr>
                          <w:rFonts w:ascii="Californian FB" w:hAnsi="Californian FB"/>
                          <w:i w:val="0"/>
                          <w:iCs w:val="0"/>
                          <w:color w:val="000000"/>
                          <w14:ligatures w14:val="none"/>
                        </w:rPr>
                      </w:pPr>
                    </w:p>
                    <w:p w:rsidR="008579CE" w:rsidRDefault="008579CE" w:rsidP="008579CE">
                      <w:pPr>
                        <w:pStyle w:val="BodyText3"/>
                        <w:widowControl w:val="0"/>
                        <w:spacing w:after="0"/>
                        <w:rPr>
                          <w:rFonts w:ascii="Californian FB" w:hAnsi="Californian FB"/>
                          <w:color w:val="000000"/>
                        </w:rPr>
                      </w:pPr>
                      <w:r>
                        <w:rPr>
                          <w:rFonts w:ascii="Californian FB" w:hAnsi="Californian FB"/>
                        </w:rPr>
                        <w:t> </w:t>
                      </w:r>
                    </w:p>
                    <w:p w:rsidR="008579CE" w:rsidRDefault="008579CE" w:rsidP="008579CE">
                      <w:pPr>
                        <w:pStyle w:val="BodyText3"/>
                        <w:widowControl w:val="0"/>
                        <w:spacing w:after="0"/>
                        <w:rPr>
                          <w:rFonts w:ascii="Californian FB" w:hAnsi="Californian FB"/>
                        </w:rPr>
                      </w:pPr>
                      <w:r>
                        <w:rPr>
                          <w:rFonts w:ascii="Californian FB" w:hAnsi="Californian FB"/>
                        </w:rPr>
                        <w:tab/>
                      </w:r>
                    </w:p>
                  </w:txbxContent>
                </v:textbox>
              </v:shape>
            </w:pict>
          </mc:Fallback>
        </mc:AlternateContent>
      </w:r>
    </w:p>
    <w:p w:rsidR="008579CE" w:rsidRDefault="008579CE" w:rsidP="008579CE"/>
    <w:p w:rsidR="00E841AB" w:rsidRPr="008579CE" w:rsidRDefault="008579CE" w:rsidP="008579CE">
      <w:pPr>
        <w:tabs>
          <w:tab w:val="left" w:pos="4432"/>
        </w:tabs>
      </w:pPr>
      <w:r>
        <w:tab/>
      </w:r>
    </w:p>
    <w:sectPr w:rsidR="00E841AB" w:rsidRPr="008579CE" w:rsidSect="00604B0B">
      <w:headerReference w:type="even" r:id="rId23"/>
      <w:footerReference w:type="even" r:id="rId24"/>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06" w:rsidRDefault="00906006">
      <w:r>
        <w:separator/>
      </w:r>
    </w:p>
  </w:endnote>
  <w:endnote w:type="continuationSeparator" w:id="0">
    <w:p w:rsidR="00906006" w:rsidRDefault="0090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Pr="005C3E1D" w:rsidRDefault="00E841AB" w:rsidP="005C3E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06" w:rsidRDefault="00906006">
      <w:r>
        <w:separator/>
      </w:r>
    </w:p>
  </w:footnote>
  <w:footnote w:type="continuationSeparator" w:id="0">
    <w:p w:rsidR="00906006" w:rsidRDefault="00906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0D6FBB"/>
    <w:multiLevelType w:val="hybridMultilevel"/>
    <w:tmpl w:val="6DA0EB36"/>
    <w:lvl w:ilvl="0" w:tplc="F9781F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43738"/>
    <w:multiLevelType w:val="hybridMultilevel"/>
    <w:tmpl w:val="1D7EDC82"/>
    <w:lvl w:ilvl="0" w:tplc="CB2858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7E68"/>
    <w:multiLevelType w:val="hybridMultilevel"/>
    <w:tmpl w:val="E6C600EE"/>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D0B3C"/>
    <w:multiLevelType w:val="hybridMultilevel"/>
    <w:tmpl w:val="C11AA56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75AC7"/>
    <w:multiLevelType w:val="hybridMultilevel"/>
    <w:tmpl w:val="BF3A925E"/>
    <w:lvl w:ilvl="0" w:tplc="CB2858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E1F"/>
    <w:multiLevelType w:val="hybridMultilevel"/>
    <w:tmpl w:val="105E4CBA"/>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1DC7"/>
    <w:multiLevelType w:val="hybridMultilevel"/>
    <w:tmpl w:val="4D309192"/>
    <w:lvl w:ilvl="0" w:tplc="05AAA0D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492A26"/>
    <w:multiLevelType w:val="hybridMultilevel"/>
    <w:tmpl w:val="AC72361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E2B2A"/>
    <w:multiLevelType w:val="hybridMultilevel"/>
    <w:tmpl w:val="44DAEB7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25AE0"/>
    <w:multiLevelType w:val="hybridMultilevel"/>
    <w:tmpl w:val="1870D6B6"/>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86C3C"/>
    <w:multiLevelType w:val="hybridMultilevel"/>
    <w:tmpl w:val="C9B25FDC"/>
    <w:lvl w:ilvl="0" w:tplc="CB2858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57807"/>
    <w:multiLevelType w:val="hybridMultilevel"/>
    <w:tmpl w:val="F130531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9C1"/>
    <w:multiLevelType w:val="hybridMultilevel"/>
    <w:tmpl w:val="043AA0D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B27F9"/>
    <w:multiLevelType w:val="hybridMultilevel"/>
    <w:tmpl w:val="8B3E3F3C"/>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D06CB"/>
    <w:multiLevelType w:val="hybridMultilevel"/>
    <w:tmpl w:val="B4F0CFF4"/>
    <w:lvl w:ilvl="0" w:tplc="F978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03FAD"/>
    <w:multiLevelType w:val="hybridMultilevel"/>
    <w:tmpl w:val="2E22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3370B4"/>
    <w:multiLevelType w:val="hybridMultilevel"/>
    <w:tmpl w:val="113C87F0"/>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1C2B"/>
    <w:multiLevelType w:val="hybridMultilevel"/>
    <w:tmpl w:val="87624426"/>
    <w:lvl w:ilvl="0" w:tplc="05AAA0DE">
      <w:start w:val="1"/>
      <w:numFmt w:val="bullet"/>
      <w:lvlText w:val=""/>
      <w:lvlJc w:val="left"/>
      <w:pPr>
        <w:ind w:left="994" w:hanging="360"/>
      </w:pPr>
      <w:rPr>
        <w:rFonts w:ascii="Symbol" w:hAnsi="Symbol" w:hint="default"/>
        <w:sz w:val="20"/>
        <w:szCs w:val="20"/>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30654808"/>
    <w:multiLevelType w:val="hybridMultilevel"/>
    <w:tmpl w:val="8BCEC9D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37DD9"/>
    <w:multiLevelType w:val="hybridMultilevel"/>
    <w:tmpl w:val="6596C068"/>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91BD0"/>
    <w:multiLevelType w:val="hybridMultilevel"/>
    <w:tmpl w:val="5888F2B8"/>
    <w:lvl w:ilvl="0" w:tplc="304C2170">
      <w:start w:val="1"/>
      <w:numFmt w:val="bullet"/>
      <w:lvlText w:val=""/>
      <w:lvlJc w:val="left"/>
      <w:pPr>
        <w:ind w:left="757" w:hanging="360"/>
      </w:pPr>
      <w:rPr>
        <w:rFonts w:ascii="Symbol" w:hAnsi="Symbol" w:hint="default"/>
        <w:sz w:val="24"/>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36B85EEA"/>
    <w:multiLevelType w:val="hybridMultilevel"/>
    <w:tmpl w:val="1B6452A2"/>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859D1"/>
    <w:multiLevelType w:val="hybridMultilevel"/>
    <w:tmpl w:val="F01E5A26"/>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B706A"/>
    <w:multiLevelType w:val="hybridMultilevel"/>
    <w:tmpl w:val="DD4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737AA"/>
    <w:multiLevelType w:val="hybridMultilevel"/>
    <w:tmpl w:val="553C68B0"/>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94A6C"/>
    <w:multiLevelType w:val="hybridMultilevel"/>
    <w:tmpl w:val="9148F224"/>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F5382"/>
    <w:multiLevelType w:val="hybridMultilevel"/>
    <w:tmpl w:val="B1160CC8"/>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D50BE"/>
    <w:multiLevelType w:val="hybridMultilevel"/>
    <w:tmpl w:val="ACA4BC12"/>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75EA0"/>
    <w:multiLevelType w:val="hybridMultilevel"/>
    <w:tmpl w:val="EBBAC624"/>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10389"/>
    <w:multiLevelType w:val="hybridMultilevel"/>
    <w:tmpl w:val="8604A65E"/>
    <w:lvl w:ilvl="0" w:tplc="CB28588E">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F2D0850"/>
    <w:multiLevelType w:val="hybridMultilevel"/>
    <w:tmpl w:val="CFB4EAB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8258E6"/>
    <w:multiLevelType w:val="hybridMultilevel"/>
    <w:tmpl w:val="75BE7598"/>
    <w:lvl w:ilvl="0" w:tplc="05AAA0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23818"/>
    <w:multiLevelType w:val="hybridMultilevel"/>
    <w:tmpl w:val="3CAAB40E"/>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55488"/>
    <w:multiLevelType w:val="hybridMultilevel"/>
    <w:tmpl w:val="748A33E0"/>
    <w:lvl w:ilvl="0" w:tplc="CB2858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8388D"/>
    <w:multiLevelType w:val="hybridMultilevel"/>
    <w:tmpl w:val="60FC067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6" w15:restartNumberingAfterBreak="0">
    <w:nsid w:val="6A7B3A38"/>
    <w:multiLevelType w:val="hybridMultilevel"/>
    <w:tmpl w:val="6692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61347D"/>
    <w:multiLevelType w:val="hybridMultilevel"/>
    <w:tmpl w:val="A7784194"/>
    <w:lvl w:ilvl="0" w:tplc="CB2858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946E5"/>
    <w:multiLevelType w:val="hybridMultilevel"/>
    <w:tmpl w:val="C70488C0"/>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52164"/>
    <w:multiLevelType w:val="hybridMultilevel"/>
    <w:tmpl w:val="C17AE4C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
  </w:num>
  <w:num w:numId="4">
    <w:abstractNumId w:val="15"/>
  </w:num>
  <w:num w:numId="5">
    <w:abstractNumId w:val="7"/>
  </w:num>
  <w:num w:numId="6">
    <w:abstractNumId w:val="21"/>
  </w:num>
  <w:num w:numId="7">
    <w:abstractNumId w:val="31"/>
  </w:num>
  <w:num w:numId="8">
    <w:abstractNumId w:val="10"/>
  </w:num>
  <w:num w:numId="9">
    <w:abstractNumId w:val="38"/>
  </w:num>
  <w:num w:numId="10">
    <w:abstractNumId w:val="19"/>
  </w:num>
  <w:num w:numId="11">
    <w:abstractNumId w:val="12"/>
  </w:num>
  <w:num w:numId="12">
    <w:abstractNumId w:val="33"/>
  </w:num>
  <w:num w:numId="13">
    <w:abstractNumId w:val="39"/>
  </w:num>
  <w:num w:numId="14">
    <w:abstractNumId w:val="17"/>
  </w:num>
  <w:num w:numId="15">
    <w:abstractNumId w:val="4"/>
  </w:num>
  <w:num w:numId="16">
    <w:abstractNumId w:val="25"/>
  </w:num>
  <w:num w:numId="17">
    <w:abstractNumId w:val="11"/>
  </w:num>
  <w:num w:numId="18">
    <w:abstractNumId w:val="2"/>
  </w:num>
  <w:num w:numId="19">
    <w:abstractNumId w:val="5"/>
  </w:num>
  <w:num w:numId="20">
    <w:abstractNumId w:val="9"/>
  </w:num>
  <w:num w:numId="21">
    <w:abstractNumId w:val="8"/>
  </w:num>
  <w:num w:numId="22">
    <w:abstractNumId w:val="13"/>
  </w:num>
  <w:num w:numId="23">
    <w:abstractNumId w:val="30"/>
  </w:num>
  <w:num w:numId="24">
    <w:abstractNumId w:val="3"/>
  </w:num>
  <w:num w:numId="25">
    <w:abstractNumId w:val="34"/>
  </w:num>
  <w:num w:numId="26">
    <w:abstractNumId w:val="37"/>
  </w:num>
  <w:num w:numId="27">
    <w:abstractNumId w:val="35"/>
  </w:num>
  <w:num w:numId="28">
    <w:abstractNumId w:val="26"/>
  </w:num>
  <w:num w:numId="29">
    <w:abstractNumId w:val="6"/>
  </w:num>
  <w:num w:numId="30">
    <w:abstractNumId w:val="23"/>
  </w:num>
  <w:num w:numId="31">
    <w:abstractNumId w:val="18"/>
  </w:num>
  <w:num w:numId="32">
    <w:abstractNumId w:val="20"/>
  </w:num>
  <w:num w:numId="33">
    <w:abstractNumId w:val="28"/>
  </w:num>
  <w:num w:numId="34">
    <w:abstractNumId w:val="27"/>
  </w:num>
  <w:num w:numId="35">
    <w:abstractNumId w:val="29"/>
  </w:num>
  <w:num w:numId="36">
    <w:abstractNumId w:val="32"/>
  </w:num>
  <w:num w:numId="37">
    <w:abstractNumId w:val="14"/>
  </w:num>
  <w:num w:numId="38">
    <w:abstractNumId w:val="22"/>
  </w:num>
  <w:num w:numId="39">
    <w:abstractNumId w:val="2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66B9"/>
    <w:rsid w:val="000208AE"/>
    <w:rsid w:val="000B03F0"/>
    <w:rsid w:val="000D0B50"/>
    <w:rsid w:val="000E5BE6"/>
    <w:rsid w:val="001173E4"/>
    <w:rsid w:val="00134954"/>
    <w:rsid w:val="0016322E"/>
    <w:rsid w:val="00175884"/>
    <w:rsid w:val="001C3745"/>
    <w:rsid w:val="001C38CE"/>
    <w:rsid w:val="001E051C"/>
    <w:rsid w:val="001F4DED"/>
    <w:rsid w:val="002065A5"/>
    <w:rsid w:val="00217935"/>
    <w:rsid w:val="0025279C"/>
    <w:rsid w:val="00277F31"/>
    <w:rsid w:val="002F345C"/>
    <w:rsid w:val="00342BA1"/>
    <w:rsid w:val="00342D2A"/>
    <w:rsid w:val="003743B3"/>
    <w:rsid w:val="00396274"/>
    <w:rsid w:val="00412BBC"/>
    <w:rsid w:val="00452993"/>
    <w:rsid w:val="00474636"/>
    <w:rsid w:val="004C3597"/>
    <w:rsid w:val="00512F9A"/>
    <w:rsid w:val="00565ECA"/>
    <w:rsid w:val="005667B1"/>
    <w:rsid w:val="00575C40"/>
    <w:rsid w:val="00591C49"/>
    <w:rsid w:val="0059398D"/>
    <w:rsid w:val="005A5126"/>
    <w:rsid w:val="005C3E1D"/>
    <w:rsid w:val="005D3D6E"/>
    <w:rsid w:val="00600F34"/>
    <w:rsid w:val="00604B0B"/>
    <w:rsid w:val="006262C0"/>
    <w:rsid w:val="00632758"/>
    <w:rsid w:val="006C3C63"/>
    <w:rsid w:val="006E74A9"/>
    <w:rsid w:val="00781D26"/>
    <w:rsid w:val="007868B3"/>
    <w:rsid w:val="00792B4C"/>
    <w:rsid w:val="007B0F60"/>
    <w:rsid w:val="007C74AB"/>
    <w:rsid w:val="008579CE"/>
    <w:rsid w:val="00891C54"/>
    <w:rsid w:val="008A7D38"/>
    <w:rsid w:val="008D3524"/>
    <w:rsid w:val="00906006"/>
    <w:rsid w:val="0092092D"/>
    <w:rsid w:val="00932FA9"/>
    <w:rsid w:val="00984C26"/>
    <w:rsid w:val="009A7DD6"/>
    <w:rsid w:val="009C5F57"/>
    <w:rsid w:val="009D4D6F"/>
    <w:rsid w:val="009F7D08"/>
    <w:rsid w:val="00A03F2C"/>
    <w:rsid w:val="00A13CA1"/>
    <w:rsid w:val="00A27A31"/>
    <w:rsid w:val="00A5780A"/>
    <w:rsid w:val="00A84F73"/>
    <w:rsid w:val="00A93A82"/>
    <w:rsid w:val="00AA2262"/>
    <w:rsid w:val="00B07EC2"/>
    <w:rsid w:val="00B318CA"/>
    <w:rsid w:val="00B5712B"/>
    <w:rsid w:val="00B60B41"/>
    <w:rsid w:val="00BD0DCA"/>
    <w:rsid w:val="00BF3986"/>
    <w:rsid w:val="00C418E8"/>
    <w:rsid w:val="00C67A14"/>
    <w:rsid w:val="00CC6970"/>
    <w:rsid w:val="00CE1B24"/>
    <w:rsid w:val="00CE437D"/>
    <w:rsid w:val="00CE494B"/>
    <w:rsid w:val="00D20B03"/>
    <w:rsid w:val="00D47D0C"/>
    <w:rsid w:val="00D87647"/>
    <w:rsid w:val="00D976C0"/>
    <w:rsid w:val="00DC4EAB"/>
    <w:rsid w:val="00E50736"/>
    <w:rsid w:val="00E72AC9"/>
    <w:rsid w:val="00E841AB"/>
    <w:rsid w:val="00EC319D"/>
    <w:rsid w:val="00F07751"/>
    <w:rsid w:val="00F173F0"/>
    <w:rsid w:val="00F2543E"/>
    <w:rsid w:val="00F553FD"/>
    <w:rsid w:val="00F64D15"/>
    <w:rsid w:val="00F66FAD"/>
    <w:rsid w:val="00FC60F0"/>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5:docId w15:val="{A82C834C-3585-4601-8E66-0124BD4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semiHidden/>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semiHidden/>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semiHidden/>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DED"/>
    <w:pPr>
      <w:spacing w:before="100" w:beforeAutospacing="1" w:after="100" w:afterAutospacing="1"/>
    </w:pPr>
    <w:rPr>
      <w:rFonts w:ascii="Times New Roman" w:eastAsiaTheme="minorHAnsi" w:hAnsi="Times New Roman"/>
      <w:szCs w:val="24"/>
    </w:rPr>
  </w:style>
  <w:style w:type="character" w:styleId="FollowedHyperlink">
    <w:name w:val="FollowedHyperlink"/>
    <w:basedOn w:val="DefaultParagraphFont"/>
    <w:uiPriority w:val="99"/>
    <w:semiHidden/>
    <w:unhideWhenUsed/>
    <w:rsid w:val="00A5780A"/>
    <w:rPr>
      <w:color w:val="800080" w:themeColor="followedHyperlink"/>
      <w:u w:val="single"/>
    </w:rPr>
  </w:style>
  <w:style w:type="table" w:customStyle="1" w:styleId="TableGrid1">
    <w:name w:val="Table Grid1"/>
    <w:basedOn w:val="TableNormal"/>
    <w:next w:val="TableGrid"/>
    <w:uiPriority w:val="59"/>
    <w:rsid w:val="00781D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408189242">
      <w:bodyDiv w:val="1"/>
      <w:marLeft w:val="0"/>
      <w:marRight w:val="0"/>
      <w:marTop w:val="0"/>
      <w:marBottom w:val="0"/>
      <w:divBdr>
        <w:top w:val="none" w:sz="0" w:space="0" w:color="auto"/>
        <w:left w:val="none" w:sz="0" w:space="0" w:color="auto"/>
        <w:bottom w:val="none" w:sz="0" w:space="0" w:color="auto"/>
        <w:right w:val="none" w:sz="0" w:space="0" w:color="auto"/>
      </w:divBdr>
    </w:div>
    <w:div w:id="443426915">
      <w:bodyDiv w:val="1"/>
      <w:marLeft w:val="0"/>
      <w:marRight w:val="0"/>
      <w:marTop w:val="0"/>
      <w:marBottom w:val="0"/>
      <w:divBdr>
        <w:top w:val="none" w:sz="0" w:space="0" w:color="auto"/>
        <w:left w:val="none" w:sz="0" w:space="0" w:color="auto"/>
        <w:bottom w:val="none" w:sz="0" w:space="0" w:color="auto"/>
        <w:right w:val="none" w:sz="0" w:space="0" w:color="auto"/>
      </w:divBdr>
    </w:div>
    <w:div w:id="686250304">
      <w:bodyDiv w:val="1"/>
      <w:marLeft w:val="0"/>
      <w:marRight w:val="0"/>
      <w:marTop w:val="0"/>
      <w:marBottom w:val="0"/>
      <w:divBdr>
        <w:top w:val="none" w:sz="0" w:space="0" w:color="auto"/>
        <w:left w:val="none" w:sz="0" w:space="0" w:color="auto"/>
        <w:bottom w:val="none" w:sz="0" w:space="0" w:color="auto"/>
        <w:right w:val="none" w:sz="0" w:space="0" w:color="auto"/>
      </w:divBdr>
    </w:div>
    <w:div w:id="893396084">
      <w:bodyDiv w:val="1"/>
      <w:marLeft w:val="0"/>
      <w:marRight w:val="0"/>
      <w:marTop w:val="0"/>
      <w:marBottom w:val="0"/>
      <w:divBdr>
        <w:top w:val="none" w:sz="0" w:space="0" w:color="auto"/>
        <w:left w:val="none" w:sz="0" w:space="0" w:color="auto"/>
        <w:bottom w:val="none" w:sz="0" w:space="0" w:color="auto"/>
        <w:right w:val="none" w:sz="0" w:space="0" w:color="auto"/>
      </w:divBdr>
    </w:div>
    <w:div w:id="1101876269">
      <w:bodyDiv w:val="1"/>
      <w:marLeft w:val="0"/>
      <w:marRight w:val="0"/>
      <w:marTop w:val="0"/>
      <w:marBottom w:val="0"/>
      <w:divBdr>
        <w:top w:val="none" w:sz="0" w:space="0" w:color="auto"/>
        <w:left w:val="none" w:sz="0" w:space="0" w:color="auto"/>
        <w:bottom w:val="none" w:sz="0" w:space="0" w:color="auto"/>
        <w:right w:val="none" w:sz="0" w:space="0" w:color="auto"/>
      </w:divBdr>
    </w:div>
    <w:div w:id="1493063771">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 w:id="1525174648">
      <w:bodyDiv w:val="1"/>
      <w:marLeft w:val="0"/>
      <w:marRight w:val="0"/>
      <w:marTop w:val="0"/>
      <w:marBottom w:val="0"/>
      <w:divBdr>
        <w:top w:val="none" w:sz="0" w:space="0" w:color="auto"/>
        <w:left w:val="none" w:sz="0" w:space="0" w:color="auto"/>
        <w:bottom w:val="none" w:sz="0" w:space="0" w:color="auto"/>
        <w:right w:val="none" w:sz="0" w:space="0" w:color="auto"/>
      </w:divBdr>
    </w:div>
    <w:div w:id="1611887753">
      <w:bodyDiv w:val="1"/>
      <w:marLeft w:val="0"/>
      <w:marRight w:val="0"/>
      <w:marTop w:val="0"/>
      <w:marBottom w:val="0"/>
      <w:divBdr>
        <w:top w:val="none" w:sz="0" w:space="0" w:color="auto"/>
        <w:left w:val="none" w:sz="0" w:space="0" w:color="auto"/>
        <w:bottom w:val="none" w:sz="0" w:space="0" w:color="auto"/>
        <w:right w:val="none" w:sz="0" w:space="0" w:color="auto"/>
      </w:divBdr>
    </w:div>
    <w:div w:id="21291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rgmeyersk@umkc.edu" TargetMode="External"/><Relationship Id="rId18" Type="http://schemas.openxmlformats.org/officeDocument/2006/relationships/hyperlink" Target="https://dese.mo.gov/special-education/first-steps/transition-first-steps-early-childhood-spec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spucla.wordpress.com/2017/10/27/daily-tidbit-mental-health-tip/" TargetMode="External"/><Relationship Id="rId7" Type="http://schemas.openxmlformats.org/officeDocument/2006/relationships/endnotes" Target="endnotes.xml"/><Relationship Id="rId12" Type="http://schemas.openxmlformats.org/officeDocument/2006/relationships/hyperlink" Target="http://www.mo-case.org" TargetMode="External"/><Relationship Id="rId17" Type="http://schemas.openxmlformats.org/officeDocument/2006/relationships/hyperlink" Target="mailto:tiffani.muessig@dese.mo.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se.mo.gov/special-education/compliance/statewide-assessments" TargetMode="External"/><Relationship Id="rId20" Type="http://schemas.openxmlformats.org/officeDocument/2006/relationships/hyperlink" Target="mailto:tiffani.muessig@dese.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as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se.mo.gov/special-education/first-steps/transition-first-steps-early-childhood-special" TargetMode="External"/><Relationship Id="rId23" Type="http://schemas.openxmlformats.org/officeDocument/2006/relationships/header" Target="header1.xml"/><Relationship Id="rId10" Type="http://schemas.openxmlformats.org/officeDocument/2006/relationships/hyperlink" Target="https://dese.mo.gov/sites/default/files/sef-CalendarFY19.pdf" TargetMode="External"/><Relationship Id="rId19" Type="http://schemas.openxmlformats.org/officeDocument/2006/relationships/hyperlink" Target="https://dese.mo.gov/special-education/compliance/statewide-assessments" TargetMode="External"/><Relationship Id="rId4" Type="http://schemas.openxmlformats.org/officeDocument/2006/relationships/settings" Target="settings.xml"/><Relationship Id="rId9" Type="http://schemas.openxmlformats.org/officeDocument/2006/relationships/hyperlink" Target="https://dese.mo.gov/sites/default/files/sef-CalendarFY19.pdf" TargetMode="External"/><Relationship Id="rId14" Type="http://schemas.openxmlformats.org/officeDocument/2006/relationships/hyperlink" Target="mailto:borgmeyersk@umkc.edu" TargetMode="External"/><Relationship Id="rId22" Type="http://schemas.openxmlformats.org/officeDocument/2006/relationships/hyperlink" Target="https://wspucla.wordpress.com/2017/10/27/daily-tidbit-mental-health-t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E370-9615-4121-98A9-3F01559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0</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2016-09-06T19:26:00Z</cp:lastPrinted>
  <dcterms:created xsi:type="dcterms:W3CDTF">2018-09-20T21:23:00Z</dcterms:created>
  <dcterms:modified xsi:type="dcterms:W3CDTF">2018-09-20T21:23:00Z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